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6FB" w:rsidRDefault="008016FB" w:rsidP="008016FB">
      <w:pPr>
        <w:spacing w:line="360" w:lineRule="auto"/>
        <w:jc w:val="center"/>
        <w:rPr>
          <w:rFonts w:eastAsia="黑体" w:hint="eastAsia"/>
          <w:b/>
          <w:bCs/>
          <w:sz w:val="44"/>
          <w:szCs w:val="44"/>
        </w:rPr>
      </w:pPr>
    </w:p>
    <w:p w:rsidR="008016FB" w:rsidRDefault="008016FB" w:rsidP="008016FB">
      <w:pPr>
        <w:spacing w:line="360" w:lineRule="auto"/>
        <w:jc w:val="center"/>
        <w:rPr>
          <w:rFonts w:eastAsia="黑体"/>
          <w:b/>
          <w:bCs/>
          <w:sz w:val="44"/>
          <w:szCs w:val="44"/>
        </w:rPr>
      </w:pPr>
    </w:p>
    <w:p w:rsidR="008016FB" w:rsidRDefault="008016FB" w:rsidP="008016FB">
      <w:pPr>
        <w:spacing w:line="360" w:lineRule="auto"/>
        <w:jc w:val="center"/>
        <w:rPr>
          <w:rFonts w:eastAsia="黑体"/>
          <w:b/>
          <w:bCs/>
          <w:sz w:val="44"/>
          <w:szCs w:val="44"/>
        </w:rPr>
      </w:pPr>
    </w:p>
    <w:p w:rsidR="008016FB" w:rsidRDefault="008016FB" w:rsidP="008016FB">
      <w:pPr>
        <w:spacing w:line="360" w:lineRule="auto"/>
        <w:jc w:val="center"/>
        <w:rPr>
          <w:rFonts w:eastAsia="黑体"/>
          <w:b/>
          <w:bCs/>
          <w:sz w:val="44"/>
          <w:szCs w:val="44"/>
        </w:rPr>
      </w:pPr>
    </w:p>
    <w:p w:rsidR="008016FB" w:rsidRDefault="008016FB" w:rsidP="008016FB">
      <w:pPr>
        <w:spacing w:line="360" w:lineRule="auto"/>
        <w:jc w:val="center"/>
        <w:rPr>
          <w:rFonts w:eastAsia="黑体"/>
          <w:b/>
          <w:bCs/>
          <w:sz w:val="44"/>
          <w:szCs w:val="44"/>
        </w:rPr>
      </w:pPr>
    </w:p>
    <w:p w:rsidR="008016FB" w:rsidRDefault="008016FB" w:rsidP="008016FB">
      <w:pPr>
        <w:spacing w:line="360" w:lineRule="auto"/>
        <w:jc w:val="center"/>
        <w:rPr>
          <w:rFonts w:eastAsia="黑体"/>
          <w:b/>
          <w:bCs/>
          <w:sz w:val="44"/>
          <w:szCs w:val="44"/>
        </w:rPr>
      </w:pPr>
    </w:p>
    <w:p w:rsidR="008016FB" w:rsidRDefault="008016FB" w:rsidP="008016FB">
      <w:pPr>
        <w:spacing w:line="360" w:lineRule="auto"/>
        <w:jc w:val="center"/>
        <w:rPr>
          <w:rFonts w:eastAsia="黑体"/>
          <w:b/>
          <w:bCs/>
          <w:sz w:val="84"/>
          <w:szCs w:val="84"/>
        </w:rPr>
      </w:pPr>
      <w:r>
        <w:rPr>
          <w:rFonts w:eastAsia="黑体" w:hint="eastAsia"/>
          <w:b/>
          <w:bCs/>
          <w:sz w:val="84"/>
          <w:szCs w:val="84"/>
        </w:rPr>
        <w:t>黑龙江省农业科学院</w:t>
      </w:r>
    </w:p>
    <w:p w:rsidR="008016FB" w:rsidRDefault="008016FB" w:rsidP="008016FB">
      <w:pPr>
        <w:spacing w:line="360" w:lineRule="auto"/>
        <w:jc w:val="center"/>
        <w:rPr>
          <w:rFonts w:eastAsia="黑体"/>
          <w:b/>
          <w:bCs/>
          <w:sz w:val="84"/>
          <w:szCs w:val="84"/>
        </w:rPr>
      </w:pPr>
      <w:r>
        <w:rPr>
          <w:rFonts w:eastAsia="黑体" w:hint="eastAsia"/>
          <w:b/>
          <w:bCs/>
          <w:sz w:val="84"/>
          <w:szCs w:val="84"/>
        </w:rPr>
        <w:t>绥化分院</w:t>
      </w:r>
    </w:p>
    <w:p w:rsidR="008016FB" w:rsidRPr="00996F2F" w:rsidRDefault="008016FB" w:rsidP="008016FB">
      <w:pPr>
        <w:spacing w:line="360" w:lineRule="auto"/>
        <w:jc w:val="center"/>
        <w:rPr>
          <w:rFonts w:eastAsia="黑体"/>
          <w:b/>
          <w:bCs/>
          <w:sz w:val="84"/>
          <w:szCs w:val="84"/>
          <w:lang w:val="x-none"/>
        </w:rPr>
      </w:pPr>
      <w:r w:rsidRPr="00996F2F">
        <w:rPr>
          <w:rFonts w:eastAsia="黑体"/>
          <w:b/>
          <w:bCs/>
          <w:sz w:val="84"/>
          <w:szCs w:val="84"/>
          <w:lang w:val="x-none"/>
        </w:rPr>
        <w:t>20</w:t>
      </w:r>
      <w:r>
        <w:rPr>
          <w:rFonts w:eastAsia="黑体" w:hint="eastAsia"/>
          <w:b/>
          <w:bCs/>
          <w:sz w:val="84"/>
          <w:szCs w:val="84"/>
          <w:lang w:val="x-none"/>
        </w:rPr>
        <w:t>21</w:t>
      </w:r>
      <w:r w:rsidRPr="00996F2F">
        <w:rPr>
          <w:rFonts w:eastAsia="黑体" w:hAnsi="黑体"/>
          <w:b/>
          <w:bCs/>
          <w:sz w:val="84"/>
          <w:szCs w:val="84"/>
          <w:lang w:val="x-none"/>
        </w:rPr>
        <w:t>年部门预算</w:t>
      </w:r>
    </w:p>
    <w:p w:rsidR="008016FB" w:rsidRDefault="008016FB" w:rsidP="008016FB">
      <w:pPr>
        <w:spacing w:line="360" w:lineRule="auto"/>
        <w:jc w:val="center"/>
        <w:rPr>
          <w:rFonts w:eastAsia="黑体"/>
          <w:b/>
          <w:bCs/>
          <w:sz w:val="44"/>
          <w:szCs w:val="44"/>
        </w:rPr>
      </w:pPr>
    </w:p>
    <w:p w:rsidR="008016FB" w:rsidRDefault="008016FB" w:rsidP="008016FB">
      <w:pPr>
        <w:widowControl/>
        <w:spacing w:line="360" w:lineRule="auto"/>
        <w:ind w:firstLineChars="200" w:firstLine="640"/>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jc w:val="center"/>
        <w:rPr>
          <w:rFonts w:eastAsia="黑体" w:hAnsi="黑体"/>
          <w:b/>
          <w:bCs/>
          <w:sz w:val="48"/>
          <w:szCs w:val="48"/>
        </w:rPr>
      </w:pPr>
    </w:p>
    <w:p w:rsidR="008016FB" w:rsidRPr="00996F2F" w:rsidRDefault="008016FB" w:rsidP="008016FB">
      <w:pPr>
        <w:widowControl/>
        <w:spacing w:line="360" w:lineRule="auto"/>
        <w:jc w:val="center"/>
        <w:rPr>
          <w:rFonts w:eastAsia="黑体"/>
          <w:b/>
          <w:bCs/>
          <w:sz w:val="48"/>
          <w:szCs w:val="48"/>
          <w:lang w:val="x-none"/>
        </w:rPr>
      </w:pPr>
      <w:r w:rsidRPr="00996F2F">
        <w:rPr>
          <w:rFonts w:eastAsia="黑体" w:hAnsi="黑体"/>
          <w:b/>
          <w:bCs/>
          <w:sz w:val="48"/>
          <w:szCs w:val="48"/>
          <w:lang w:val="x-none"/>
        </w:rPr>
        <w:lastRenderedPageBreak/>
        <w:t>目</w:t>
      </w:r>
      <w:r w:rsidRPr="00996F2F">
        <w:rPr>
          <w:rFonts w:eastAsia="黑体"/>
          <w:b/>
          <w:bCs/>
          <w:sz w:val="48"/>
          <w:szCs w:val="48"/>
          <w:lang w:val="x-none"/>
        </w:rPr>
        <w:t xml:space="preserve">    </w:t>
      </w:r>
      <w:r w:rsidRPr="00996F2F">
        <w:rPr>
          <w:rFonts w:eastAsia="黑体" w:hAnsi="黑体"/>
          <w:b/>
          <w:bCs/>
          <w:sz w:val="48"/>
          <w:szCs w:val="48"/>
          <w:lang w:val="x-none"/>
        </w:rPr>
        <w:t>录</w:t>
      </w:r>
    </w:p>
    <w:p w:rsidR="008016FB" w:rsidRPr="00996F2F" w:rsidRDefault="008016FB" w:rsidP="008016FB">
      <w:pPr>
        <w:widowControl/>
        <w:spacing w:line="360" w:lineRule="auto"/>
        <w:rPr>
          <w:rFonts w:eastAsia="黑体"/>
          <w:kern w:val="0"/>
          <w:sz w:val="36"/>
          <w:szCs w:val="36"/>
        </w:rPr>
      </w:pPr>
    </w:p>
    <w:p w:rsidR="008016FB" w:rsidRPr="00996F2F" w:rsidRDefault="008016FB" w:rsidP="008016FB">
      <w:pPr>
        <w:widowControl/>
        <w:spacing w:line="360" w:lineRule="auto"/>
        <w:rPr>
          <w:rFonts w:eastAsia="黑体"/>
          <w:kern w:val="0"/>
          <w:sz w:val="36"/>
          <w:szCs w:val="36"/>
        </w:rPr>
      </w:pPr>
      <w:r w:rsidRPr="00996F2F">
        <w:rPr>
          <w:rFonts w:eastAsia="黑体"/>
          <w:kern w:val="0"/>
          <w:sz w:val="36"/>
          <w:szCs w:val="36"/>
        </w:rPr>
        <w:t>第一部分</w:t>
      </w:r>
      <w:r w:rsidRPr="00996F2F">
        <w:rPr>
          <w:rFonts w:eastAsia="黑体"/>
          <w:kern w:val="0"/>
          <w:sz w:val="36"/>
          <w:szCs w:val="36"/>
        </w:rPr>
        <w:t xml:space="preserve"> </w:t>
      </w:r>
      <w:r>
        <w:rPr>
          <w:rFonts w:eastAsia="黑体" w:hint="eastAsia"/>
          <w:kern w:val="0"/>
          <w:sz w:val="36"/>
          <w:szCs w:val="36"/>
        </w:rPr>
        <w:t>绥化分院</w:t>
      </w:r>
      <w:r w:rsidRPr="00996F2F">
        <w:rPr>
          <w:rFonts w:eastAsia="黑体"/>
          <w:kern w:val="0"/>
          <w:sz w:val="36"/>
          <w:szCs w:val="36"/>
        </w:rPr>
        <w:t>概况</w:t>
      </w:r>
    </w:p>
    <w:p w:rsidR="008016FB" w:rsidRPr="00996F2F" w:rsidRDefault="008016FB" w:rsidP="008016FB">
      <w:pPr>
        <w:widowControl/>
        <w:spacing w:line="360" w:lineRule="auto"/>
        <w:rPr>
          <w:rFonts w:eastAsia="仿宋_GB2312"/>
          <w:bCs/>
          <w:sz w:val="32"/>
          <w:szCs w:val="32"/>
          <w:lang w:val="x-none"/>
        </w:rPr>
      </w:pPr>
      <w:r w:rsidRPr="00996F2F">
        <w:rPr>
          <w:rFonts w:eastAsia="仿宋_GB2312"/>
          <w:bCs/>
          <w:sz w:val="32"/>
          <w:szCs w:val="32"/>
          <w:lang w:val="x-none"/>
        </w:rPr>
        <w:t>一、部门职责</w:t>
      </w:r>
    </w:p>
    <w:p w:rsidR="008016FB" w:rsidRPr="00996F2F" w:rsidRDefault="008016FB" w:rsidP="008016FB">
      <w:pPr>
        <w:widowControl/>
        <w:spacing w:line="360" w:lineRule="auto"/>
        <w:rPr>
          <w:rFonts w:eastAsia="仿宋_GB2312"/>
          <w:bCs/>
          <w:sz w:val="32"/>
          <w:szCs w:val="32"/>
          <w:lang w:val="x-none"/>
        </w:rPr>
      </w:pPr>
      <w:r w:rsidRPr="00996F2F">
        <w:rPr>
          <w:rFonts w:eastAsia="仿宋_GB2312"/>
          <w:bCs/>
          <w:sz w:val="32"/>
          <w:szCs w:val="32"/>
          <w:lang w:val="x-none"/>
        </w:rPr>
        <w:t>二、部门机构设置</w:t>
      </w:r>
    </w:p>
    <w:p w:rsidR="008016FB" w:rsidRPr="00996F2F" w:rsidRDefault="008016FB" w:rsidP="008016FB">
      <w:pPr>
        <w:widowControl/>
        <w:spacing w:line="360" w:lineRule="auto"/>
        <w:rPr>
          <w:rFonts w:eastAsia="仿宋_GB2312"/>
          <w:bCs/>
          <w:sz w:val="32"/>
          <w:szCs w:val="32"/>
          <w:lang w:val="x-none"/>
        </w:rPr>
      </w:pPr>
      <w:r w:rsidRPr="00996F2F">
        <w:rPr>
          <w:rFonts w:eastAsia="仿宋_GB2312"/>
          <w:bCs/>
          <w:sz w:val="32"/>
          <w:szCs w:val="32"/>
          <w:lang w:val="x-none"/>
        </w:rPr>
        <w:t>三、部门人员构成</w:t>
      </w:r>
    </w:p>
    <w:p w:rsidR="008016FB" w:rsidRPr="00996F2F" w:rsidRDefault="008016FB" w:rsidP="008016FB">
      <w:pPr>
        <w:widowControl/>
        <w:spacing w:line="360" w:lineRule="auto"/>
        <w:rPr>
          <w:rFonts w:eastAsia="黑体"/>
          <w:kern w:val="0"/>
          <w:sz w:val="36"/>
          <w:szCs w:val="36"/>
        </w:rPr>
      </w:pPr>
      <w:r w:rsidRPr="00996F2F">
        <w:rPr>
          <w:rFonts w:eastAsia="黑体"/>
          <w:kern w:val="0"/>
          <w:sz w:val="36"/>
          <w:szCs w:val="36"/>
        </w:rPr>
        <w:t>第二部分</w:t>
      </w:r>
      <w:r w:rsidRPr="00996F2F">
        <w:rPr>
          <w:rFonts w:eastAsia="黑体"/>
          <w:kern w:val="0"/>
          <w:sz w:val="36"/>
          <w:szCs w:val="36"/>
        </w:rPr>
        <w:t xml:space="preserve"> </w:t>
      </w:r>
      <w:r>
        <w:rPr>
          <w:rFonts w:eastAsia="黑体" w:hint="eastAsia"/>
          <w:kern w:val="0"/>
          <w:sz w:val="36"/>
          <w:szCs w:val="36"/>
        </w:rPr>
        <w:t>绥化分院</w:t>
      </w:r>
      <w:r w:rsidRPr="00996F2F">
        <w:rPr>
          <w:rFonts w:eastAsia="黑体"/>
          <w:kern w:val="0"/>
          <w:sz w:val="36"/>
          <w:szCs w:val="36"/>
        </w:rPr>
        <w:t>20</w:t>
      </w:r>
      <w:r>
        <w:rPr>
          <w:rFonts w:eastAsia="黑体" w:hint="eastAsia"/>
          <w:kern w:val="0"/>
          <w:sz w:val="36"/>
          <w:szCs w:val="36"/>
        </w:rPr>
        <w:t>21</w:t>
      </w:r>
      <w:r w:rsidRPr="00996F2F">
        <w:rPr>
          <w:rFonts w:eastAsia="黑体"/>
          <w:kern w:val="0"/>
          <w:sz w:val="36"/>
          <w:szCs w:val="36"/>
        </w:rPr>
        <w:t>年部门预算报表</w:t>
      </w:r>
    </w:p>
    <w:p w:rsidR="008016FB" w:rsidRPr="00996F2F" w:rsidRDefault="008016FB" w:rsidP="008016FB">
      <w:pPr>
        <w:widowControl/>
        <w:spacing w:line="360" w:lineRule="auto"/>
        <w:rPr>
          <w:rFonts w:eastAsia="仿宋_GB2312"/>
          <w:bCs/>
          <w:sz w:val="32"/>
          <w:szCs w:val="32"/>
          <w:lang w:val="x-none"/>
        </w:rPr>
      </w:pPr>
      <w:r w:rsidRPr="00996F2F">
        <w:rPr>
          <w:rFonts w:eastAsia="仿宋_GB2312"/>
          <w:bCs/>
          <w:sz w:val="32"/>
          <w:szCs w:val="32"/>
          <w:lang w:val="x-none"/>
        </w:rPr>
        <w:t>一、收支总表</w:t>
      </w:r>
    </w:p>
    <w:p w:rsidR="008016FB" w:rsidRPr="00996F2F" w:rsidRDefault="008016FB" w:rsidP="008016FB">
      <w:pPr>
        <w:widowControl/>
        <w:spacing w:line="360" w:lineRule="auto"/>
        <w:rPr>
          <w:rFonts w:eastAsia="仿宋_GB2312"/>
          <w:bCs/>
          <w:sz w:val="32"/>
          <w:szCs w:val="32"/>
          <w:lang w:val="x-none"/>
        </w:rPr>
      </w:pPr>
      <w:r>
        <w:rPr>
          <w:rFonts w:eastAsia="仿宋_GB2312"/>
          <w:bCs/>
          <w:sz w:val="32"/>
          <w:szCs w:val="32"/>
          <w:lang w:val="x-none"/>
        </w:rPr>
        <w:t>二、</w:t>
      </w:r>
      <w:r w:rsidRPr="00996F2F">
        <w:rPr>
          <w:rFonts w:eastAsia="仿宋_GB2312"/>
          <w:bCs/>
          <w:sz w:val="32"/>
          <w:szCs w:val="32"/>
          <w:lang w:val="x-none"/>
        </w:rPr>
        <w:t>收入总表</w:t>
      </w:r>
    </w:p>
    <w:p w:rsidR="008016FB" w:rsidRPr="00996F2F" w:rsidRDefault="008016FB" w:rsidP="008016FB">
      <w:pPr>
        <w:widowControl/>
        <w:spacing w:line="360" w:lineRule="auto"/>
        <w:rPr>
          <w:rFonts w:eastAsia="仿宋_GB2312"/>
          <w:bCs/>
          <w:sz w:val="32"/>
          <w:szCs w:val="32"/>
          <w:lang w:val="x-none"/>
        </w:rPr>
      </w:pPr>
      <w:r>
        <w:rPr>
          <w:rFonts w:eastAsia="仿宋_GB2312"/>
          <w:bCs/>
          <w:sz w:val="32"/>
          <w:szCs w:val="32"/>
          <w:lang w:val="x-none"/>
        </w:rPr>
        <w:t>三、</w:t>
      </w:r>
      <w:r w:rsidRPr="00996F2F">
        <w:rPr>
          <w:rFonts w:eastAsia="仿宋_GB2312"/>
          <w:bCs/>
          <w:sz w:val="32"/>
          <w:szCs w:val="32"/>
          <w:lang w:val="x-none"/>
        </w:rPr>
        <w:t>支出总表</w:t>
      </w:r>
    </w:p>
    <w:p w:rsidR="008016FB" w:rsidRPr="00996F2F" w:rsidRDefault="008016FB" w:rsidP="008016FB">
      <w:pPr>
        <w:widowControl/>
        <w:spacing w:line="360" w:lineRule="auto"/>
        <w:rPr>
          <w:rFonts w:eastAsia="仿宋_GB2312"/>
          <w:bCs/>
          <w:sz w:val="32"/>
          <w:szCs w:val="32"/>
          <w:lang w:val="x-none"/>
        </w:rPr>
      </w:pPr>
      <w:r w:rsidRPr="00996F2F">
        <w:rPr>
          <w:rFonts w:eastAsia="仿宋_GB2312"/>
          <w:bCs/>
          <w:sz w:val="32"/>
          <w:szCs w:val="32"/>
          <w:lang w:val="x-none"/>
        </w:rPr>
        <w:t>四、财政拨款收支总表</w:t>
      </w:r>
    </w:p>
    <w:p w:rsidR="008016FB" w:rsidRPr="00996F2F" w:rsidRDefault="008016FB" w:rsidP="008016FB">
      <w:pPr>
        <w:widowControl/>
        <w:spacing w:line="360" w:lineRule="auto"/>
        <w:rPr>
          <w:rFonts w:eastAsia="仿宋_GB2312"/>
          <w:bCs/>
          <w:sz w:val="32"/>
          <w:szCs w:val="32"/>
          <w:lang w:val="x-none"/>
        </w:rPr>
      </w:pPr>
      <w:r w:rsidRPr="00996F2F">
        <w:rPr>
          <w:rFonts w:eastAsia="仿宋_GB2312"/>
          <w:bCs/>
          <w:sz w:val="32"/>
          <w:szCs w:val="32"/>
          <w:lang w:val="x-none"/>
        </w:rPr>
        <w:t>五、一般公共预算支出表</w:t>
      </w:r>
    </w:p>
    <w:p w:rsidR="008016FB" w:rsidRPr="00996F2F" w:rsidRDefault="008016FB" w:rsidP="008016FB">
      <w:pPr>
        <w:widowControl/>
        <w:spacing w:line="360" w:lineRule="auto"/>
        <w:rPr>
          <w:rFonts w:eastAsia="仿宋_GB2312"/>
          <w:bCs/>
          <w:sz w:val="32"/>
          <w:szCs w:val="32"/>
          <w:lang w:val="x-none"/>
        </w:rPr>
      </w:pPr>
      <w:r w:rsidRPr="00996F2F">
        <w:rPr>
          <w:rFonts w:eastAsia="仿宋_GB2312"/>
          <w:bCs/>
          <w:sz w:val="32"/>
          <w:szCs w:val="32"/>
          <w:lang w:val="x-none"/>
        </w:rPr>
        <w:t>六、一般公共预算基本支出表</w:t>
      </w:r>
    </w:p>
    <w:p w:rsidR="008016FB" w:rsidRDefault="008016FB" w:rsidP="008016FB">
      <w:pPr>
        <w:widowControl/>
        <w:spacing w:line="360" w:lineRule="auto"/>
        <w:rPr>
          <w:rFonts w:eastAsia="仿宋_GB2312"/>
          <w:bCs/>
          <w:sz w:val="32"/>
          <w:szCs w:val="32"/>
          <w:lang w:val="x-none"/>
        </w:rPr>
      </w:pPr>
      <w:r>
        <w:rPr>
          <w:rFonts w:eastAsia="仿宋_GB2312" w:hint="eastAsia"/>
          <w:bCs/>
          <w:sz w:val="32"/>
          <w:szCs w:val="32"/>
          <w:lang w:val="x-none"/>
        </w:rPr>
        <w:t>七</w:t>
      </w:r>
      <w:r w:rsidRPr="00996F2F">
        <w:rPr>
          <w:rFonts w:eastAsia="仿宋_GB2312"/>
          <w:bCs/>
          <w:sz w:val="32"/>
          <w:szCs w:val="32"/>
          <w:lang w:val="x-none"/>
        </w:rPr>
        <w:t>、一般公共预算</w:t>
      </w:r>
      <w:r w:rsidRPr="00996F2F">
        <w:rPr>
          <w:rFonts w:eastAsia="仿宋_GB2312"/>
          <w:bCs/>
          <w:sz w:val="32"/>
          <w:szCs w:val="32"/>
          <w:lang w:val="x-none"/>
        </w:rPr>
        <w:t>“</w:t>
      </w:r>
      <w:proofErr w:type="spellStart"/>
      <w:r w:rsidRPr="00996F2F">
        <w:rPr>
          <w:rFonts w:eastAsia="仿宋_GB2312"/>
          <w:bCs/>
          <w:sz w:val="32"/>
          <w:szCs w:val="32"/>
          <w:lang w:val="x-none"/>
        </w:rPr>
        <w:t>三公</w:t>
      </w:r>
      <w:proofErr w:type="spellEnd"/>
      <w:r w:rsidRPr="00996F2F">
        <w:rPr>
          <w:rFonts w:eastAsia="仿宋_GB2312"/>
          <w:bCs/>
          <w:sz w:val="32"/>
          <w:szCs w:val="32"/>
          <w:lang w:val="x-none"/>
        </w:rPr>
        <w:t>”</w:t>
      </w:r>
      <w:proofErr w:type="spellStart"/>
      <w:r w:rsidRPr="00996F2F">
        <w:rPr>
          <w:rFonts w:eastAsia="仿宋_GB2312"/>
          <w:bCs/>
          <w:sz w:val="32"/>
          <w:szCs w:val="32"/>
          <w:lang w:val="x-none"/>
        </w:rPr>
        <w:t>经费支出</w:t>
      </w:r>
      <w:r>
        <w:rPr>
          <w:rFonts w:eastAsia="仿宋_GB2312"/>
          <w:bCs/>
          <w:sz w:val="32"/>
          <w:szCs w:val="32"/>
          <w:lang w:val="x-none"/>
        </w:rPr>
        <w:t>表</w:t>
      </w:r>
      <w:proofErr w:type="spellEnd"/>
    </w:p>
    <w:p w:rsidR="008016FB" w:rsidRPr="00223858" w:rsidRDefault="008016FB" w:rsidP="008016FB">
      <w:pPr>
        <w:widowControl/>
        <w:spacing w:line="360" w:lineRule="auto"/>
        <w:rPr>
          <w:rFonts w:eastAsia="仿宋_GB2312"/>
          <w:bCs/>
          <w:sz w:val="32"/>
          <w:szCs w:val="32"/>
          <w:lang w:val="x-none"/>
        </w:rPr>
      </w:pPr>
      <w:r w:rsidRPr="00996F2F">
        <w:rPr>
          <w:rFonts w:eastAsia="仿宋_GB2312"/>
          <w:bCs/>
          <w:sz w:val="32"/>
          <w:szCs w:val="32"/>
          <w:lang w:val="x-none"/>
        </w:rPr>
        <w:t>八、政府性基金预算支出表</w:t>
      </w:r>
    </w:p>
    <w:p w:rsidR="008016FB" w:rsidRPr="00996F2F" w:rsidRDefault="008016FB" w:rsidP="008016FB">
      <w:pPr>
        <w:widowControl/>
        <w:spacing w:line="360" w:lineRule="auto"/>
        <w:rPr>
          <w:rFonts w:eastAsia="仿宋_GB2312"/>
          <w:bCs/>
          <w:sz w:val="32"/>
          <w:szCs w:val="32"/>
          <w:lang w:val="x-none"/>
        </w:rPr>
      </w:pPr>
      <w:r>
        <w:rPr>
          <w:rFonts w:eastAsia="仿宋_GB2312" w:hint="eastAsia"/>
          <w:bCs/>
          <w:sz w:val="32"/>
          <w:szCs w:val="32"/>
          <w:lang w:val="x-none"/>
        </w:rPr>
        <w:t>九</w:t>
      </w:r>
      <w:r w:rsidRPr="00996F2F">
        <w:rPr>
          <w:rFonts w:eastAsia="仿宋_GB2312"/>
          <w:bCs/>
          <w:sz w:val="32"/>
          <w:szCs w:val="32"/>
          <w:lang w:val="x-none"/>
        </w:rPr>
        <w:t>、</w:t>
      </w:r>
      <w:r w:rsidRPr="008414AF">
        <w:rPr>
          <w:rFonts w:eastAsia="仿宋_GB2312" w:hint="eastAsia"/>
          <w:bCs/>
          <w:sz w:val="32"/>
          <w:szCs w:val="32"/>
          <w:lang w:val="x-none"/>
        </w:rPr>
        <w:t>项目</w:t>
      </w:r>
      <w:r w:rsidRPr="008414AF">
        <w:rPr>
          <w:rFonts w:eastAsia="仿宋_GB2312"/>
          <w:bCs/>
          <w:sz w:val="32"/>
          <w:szCs w:val="32"/>
          <w:lang w:val="x-none"/>
        </w:rPr>
        <w:t>支出表</w:t>
      </w:r>
    </w:p>
    <w:p w:rsidR="008016FB" w:rsidRPr="00996F2F" w:rsidRDefault="008016FB" w:rsidP="008016FB">
      <w:pPr>
        <w:widowControl/>
        <w:spacing w:line="360" w:lineRule="auto"/>
        <w:rPr>
          <w:rFonts w:eastAsia="仿宋_GB2312"/>
          <w:bCs/>
          <w:sz w:val="32"/>
          <w:szCs w:val="32"/>
          <w:lang w:val="x-none"/>
        </w:rPr>
      </w:pPr>
      <w:r w:rsidRPr="00996F2F">
        <w:rPr>
          <w:rFonts w:eastAsia="仿宋_GB2312"/>
          <w:bCs/>
          <w:sz w:val="32"/>
          <w:szCs w:val="32"/>
          <w:lang w:val="x-none"/>
        </w:rPr>
        <w:t>十、</w:t>
      </w:r>
      <w:r w:rsidRPr="008414AF">
        <w:rPr>
          <w:rFonts w:eastAsia="仿宋_GB2312" w:hint="eastAsia"/>
          <w:bCs/>
          <w:sz w:val="32"/>
          <w:szCs w:val="32"/>
          <w:lang w:val="x-none"/>
        </w:rPr>
        <w:t>项目</w:t>
      </w:r>
      <w:r w:rsidRPr="008414AF">
        <w:rPr>
          <w:rFonts w:eastAsia="仿宋_GB2312"/>
          <w:bCs/>
          <w:sz w:val="32"/>
          <w:szCs w:val="32"/>
          <w:lang w:val="x-none"/>
        </w:rPr>
        <w:t>支出绩效表</w:t>
      </w:r>
    </w:p>
    <w:p w:rsidR="008016FB" w:rsidRPr="00996F2F" w:rsidRDefault="008016FB" w:rsidP="008016FB">
      <w:pPr>
        <w:widowControl/>
        <w:spacing w:line="360" w:lineRule="auto"/>
        <w:rPr>
          <w:rFonts w:eastAsia="黑体"/>
          <w:kern w:val="0"/>
          <w:sz w:val="36"/>
          <w:szCs w:val="36"/>
        </w:rPr>
      </w:pPr>
      <w:r w:rsidRPr="00996F2F">
        <w:rPr>
          <w:rFonts w:eastAsia="黑体"/>
          <w:kern w:val="0"/>
          <w:sz w:val="36"/>
          <w:szCs w:val="36"/>
        </w:rPr>
        <w:t>第三部分</w:t>
      </w:r>
      <w:r w:rsidRPr="00996F2F">
        <w:rPr>
          <w:rFonts w:eastAsia="黑体"/>
          <w:kern w:val="0"/>
          <w:sz w:val="36"/>
          <w:szCs w:val="36"/>
        </w:rPr>
        <w:t xml:space="preserve"> </w:t>
      </w:r>
      <w:r>
        <w:rPr>
          <w:rFonts w:eastAsia="黑体" w:hint="eastAsia"/>
          <w:kern w:val="0"/>
          <w:sz w:val="36"/>
          <w:szCs w:val="36"/>
        </w:rPr>
        <w:t>绥化分院</w:t>
      </w:r>
      <w:r w:rsidRPr="00996F2F">
        <w:rPr>
          <w:rFonts w:eastAsia="黑体"/>
          <w:kern w:val="0"/>
          <w:sz w:val="36"/>
          <w:szCs w:val="36"/>
        </w:rPr>
        <w:t>20</w:t>
      </w:r>
      <w:r>
        <w:rPr>
          <w:rFonts w:eastAsia="黑体" w:hint="eastAsia"/>
          <w:kern w:val="0"/>
          <w:sz w:val="36"/>
          <w:szCs w:val="36"/>
        </w:rPr>
        <w:t>21</w:t>
      </w:r>
      <w:r w:rsidRPr="00996F2F">
        <w:rPr>
          <w:rFonts w:eastAsia="黑体"/>
          <w:kern w:val="0"/>
          <w:sz w:val="36"/>
          <w:szCs w:val="36"/>
        </w:rPr>
        <w:t>年部门预算情况说明</w:t>
      </w:r>
    </w:p>
    <w:p w:rsidR="008016FB" w:rsidRPr="00996F2F" w:rsidRDefault="008016FB" w:rsidP="008016FB">
      <w:pPr>
        <w:widowControl/>
        <w:spacing w:line="360" w:lineRule="auto"/>
        <w:rPr>
          <w:rFonts w:eastAsia="黑体"/>
          <w:kern w:val="0"/>
          <w:sz w:val="36"/>
          <w:szCs w:val="36"/>
        </w:rPr>
      </w:pPr>
      <w:r w:rsidRPr="00996F2F">
        <w:rPr>
          <w:rFonts w:eastAsia="黑体"/>
          <w:kern w:val="0"/>
          <w:sz w:val="36"/>
          <w:szCs w:val="36"/>
        </w:rPr>
        <w:t>第四部分</w:t>
      </w:r>
      <w:r w:rsidRPr="00996F2F">
        <w:rPr>
          <w:rFonts w:eastAsia="黑体"/>
          <w:kern w:val="0"/>
          <w:sz w:val="36"/>
          <w:szCs w:val="36"/>
        </w:rPr>
        <w:t xml:space="preserve"> </w:t>
      </w:r>
      <w:r w:rsidRPr="00996F2F">
        <w:rPr>
          <w:rFonts w:eastAsia="黑体"/>
          <w:kern w:val="0"/>
          <w:sz w:val="36"/>
          <w:szCs w:val="36"/>
        </w:rPr>
        <w:t>名词解释</w:t>
      </w:r>
    </w:p>
    <w:p w:rsidR="008016FB" w:rsidRDefault="008016FB" w:rsidP="008016FB">
      <w:pPr>
        <w:widowControl/>
        <w:spacing w:line="360" w:lineRule="auto"/>
        <w:jc w:val="center"/>
        <w:rPr>
          <w:rFonts w:eastAsia="仿宋_GB2312"/>
          <w:bCs/>
          <w:sz w:val="32"/>
          <w:szCs w:val="32"/>
        </w:rPr>
      </w:pPr>
    </w:p>
    <w:p w:rsidR="008016FB" w:rsidRDefault="008016FB" w:rsidP="008016FB">
      <w:pPr>
        <w:widowControl/>
        <w:spacing w:line="360" w:lineRule="auto"/>
        <w:jc w:val="center"/>
        <w:rPr>
          <w:rFonts w:eastAsia="仿宋_GB2312"/>
          <w:bCs/>
          <w:sz w:val="32"/>
          <w:szCs w:val="32"/>
        </w:rPr>
      </w:pPr>
    </w:p>
    <w:p w:rsidR="008016FB" w:rsidRDefault="008016FB" w:rsidP="008016FB">
      <w:pPr>
        <w:widowControl/>
        <w:spacing w:line="360" w:lineRule="auto"/>
        <w:jc w:val="center"/>
        <w:rPr>
          <w:rFonts w:eastAsia="黑体" w:hAnsi="黑体"/>
          <w:bCs/>
          <w:sz w:val="32"/>
          <w:szCs w:val="32"/>
        </w:rPr>
      </w:pPr>
    </w:p>
    <w:p w:rsidR="008016FB" w:rsidRDefault="008016FB" w:rsidP="008016FB">
      <w:pPr>
        <w:widowControl/>
        <w:spacing w:line="360" w:lineRule="auto"/>
        <w:jc w:val="center"/>
        <w:rPr>
          <w:rFonts w:eastAsia="黑体" w:hAnsi="黑体"/>
          <w:bCs/>
          <w:sz w:val="32"/>
          <w:szCs w:val="32"/>
        </w:rPr>
      </w:pPr>
    </w:p>
    <w:p w:rsidR="008016FB" w:rsidRDefault="008016FB" w:rsidP="008016FB">
      <w:pPr>
        <w:widowControl/>
        <w:spacing w:line="360" w:lineRule="auto"/>
        <w:jc w:val="center"/>
        <w:rPr>
          <w:rFonts w:eastAsia="黑体"/>
          <w:bCs/>
          <w:sz w:val="32"/>
          <w:szCs w:val="32"/>
        </w:rPr>
      </w:pPr>
      <w:r>
        <w:rPr>
          <w:rFonts w:eastAsia="黑体" w:hAnsi="黑体"/>
          <w:bCs/>
          <w:sz w:val="32"/>
          <w:szCs w:val="32"/>
        </w:rPr>
        <w:lastRenderedPageBreak/>
        <w:t>第一部分</w:t>
      </w:r>
      <w:r>
        <w:rPr>
          <w:rFonts w:eastAsia="黑体" w:hAnsi="黑体" w:hint="eastAsia"/>
          <w:bCs/>
          <w:sz w:val="32"/>
          <w:szCs w:val="32"/>
        </w:rPr>
        <w:t xml:space="preserve"> </w:t>
      </w:r>
      <w:r>
        <w:rPr>
          <w:rFonts w:eastAsia="黑体" w:hint="eastAsia"/>
          <w:bCs/>
          <w:sz w:val="32"/>
          <w:szCs w:val="32"/>
        </w:rPr>
        <w:t>绥化分院</w:t>
      </w:r>
      <w:r>
        <w:rPr>
          <w:rFonts w:eastAsia="黑体" w:hAnsi="黑体"/>
          <w:bCs/>
          <w:sz w:val="32"/>
          <w:szCs w:val="32"/>
        </w:rPr>
        <w:t>概况</w:t>
      </w:r>
    </w:p>
    <w:p w:rsidR="008016FB" w:rsidRDefault="008016FB" w:rsidP="008016FB">
      <w:pPr>
        <w:widowControl/>
        <w:spacing w:line="360" w:lineRule="auto"/>
        <w:ind w:firstLineChars="200" w:firstLine="640"/>
        <w:rPr>
          <w:rFonts w:eastAsia="仿宋_GB2312"/>
          <w:bCs/>
          <w:sz w:val="32"/>
          <w:szCs w:val="32"/>
        </w:rPr>
      </w:pPr>
    </w:p>
    <w:p w:rsidR="008016FB" w:rsidRDefault="008016FB" w:rsidP="008016FB">
      <w:pPr>
        <w:widowControl/>
        <w:spacing w:line="360" w:lineRule="auto"/>
        <w:ind w:rightChars="388" w:right="815" w:firstLineChars="300" w:firstLine="964"/>
        <w:rPr>
          <w:rFonts w:eastAsia="楷体_GB2312"/>
          <w:b/>
          <w:bCs/>
          <w:sz w:val="32"/>
          <w:szCs w:val="32"/>
        </w:rPr>
      </w:pPr>
      <w:r>
        <w:rPr>
          <w:rFonts w:eastAsia="楷体_GB2312"/>
          <w:b/>
          <w:bCs/>
          <w:sz w:val="32"/>
          <w:szCs w:val="32"/>
        </w:rPr>
        <w:t>一、</w:t>
      </w:r>
      <w:r>
        <w:rPr>
          <w:rFonts w:eastAsia="楷体_GB2312" w:hint="eastAsia"/>
          <w:b/>
          <w:bCs/>
          <w:sz w:val="32"/>
          <w:szCs w:val="32"/>
        </w:rPr>
        <w:t>部门</w:t>
      </w:r>
      <w:r>
        <w:rPr>
          <w:rFonts w:eastAsia="楷体_GB2312"/>
          <w:b/>
          <w:bCs/>
          <w:sz w:val="32"/>
          <w:szCs w:val="32"/>
        </w:rPr>
        <w:t>职责</w:t>
      </w:r>
    </w:p>
    <w:p w:rsidR="008016FB" w:rsidRDefault="008016FB" w:rsidP="008016FB">
      <w:pPr>
        <w:widowControl/>
        <w:spacing w:line="360" w:lineRule="auto"/>
        <w:ind w:rightChars="156" w:right="328" w:firstLineChars="200" w:firstLine="640"/>
        <w:rPr>
          <w:rFonts w:eastAsia="仿宋_GB2312"/>
          <w:bCs/>
          <w:sz w:val="32"/>
          <w:szCs w:val="32"/>
        </w:rPr>
      </w:pPr>
      <w:r>
        <w:rPr>
          <w:rFonts w:eastAsia="仿宋_GB2312" w:hint="eastAsia"/>
          <w:bCs/>
          <w:sz w:val="32"/>
          <w:szCs w:val="32"/>
        </w:rPr>
        <w:t>黑龙江省农业科学院绥化分院</w:t>
      </w:r>
      <w:r>
        <w:rPr>
          <w:rFonts w:eastAsia="仿宋_GB2312"/>
          <w:bCs/>
          <w:sz w:val="32"/>
          <w:szCs w:val="32"/>
        </w:rPr>
        <w:t>隶属于</w:t>
      </w:r>
      <w:r>
        <w:rPr>
          <w:rFonts w:eastAsia="仿宋_GB2312" w:hint="eastAsia"/>
          <w:bCs/>
          <w:sz w:val="32"/>
          <w:szCs w:val="32"/>
        </w:rPr>
        <w:t>黑龙江省农业科学院，</w:t>
      </w:r>
      <w:r>
        <w:rPr>
          <w:rFonts w:eastAsia="仿宋_GB2312"/>
          <w:bCs/>
          <w:sz w:val="32"/>
          <w:szCs w:val="32"/>
        </w:rPr>
        <w:t>主要职责</w:t>
      </w:r>
      <w:r>
        <w:rPr>
          <w:rFonts w:eastAsia="仿宋_GB2312" w:hint="eastAsia"/>
          <w:bCs/>
          <w:sz w:val="32"/>
          <w:szCs w:val="32"/>
        </w:rPr>
        <w:t>是承担我省松嫩平原地区农业可持续发展研究工作；承担本区域水稻、大豆、玉米、马铃薯、杂粮、</w:t>
      </w:r>
      <w:proofErr w:type="gramStart"/>
      <w:r>
        <w:rPr>
          <w:rFonts w:eastAsia="仿宋_GB2312" w:hint="eastAsia"/>
          <w:bCs/>
          <w:sz w:val="32"/>
          <w:szCs w:val="32"/>
        </w:rPr>
        <w:t>汉麻等</w:t>
      </w:r>
      <w:proofErr w:type="gramEnd"/>
      <w:r>
        <w:rPr>
          <w:rFonts w:eastAsia="仿宋_GB2312" w:hint="eastAsia"/>
          <w:bCs/>
          <w:sz w:val="32"/>
          <w:szCs w:val="32"/>
        </w:rPr>
        <w:t>农作物种质资源创新、收集、鉴定、检测、咨询、技术服务及新品种选育、试验、示范、推广等相关研究工作；承担本区域耕作栽培、施肥技术、耕地质量提升技术、土壤质量数据长期观测监测的试验、示范、咨询、技术服务等研究工作；承担本区域农作物病虫草害的预测预警及综合防治等研究工作。</w:t>
      </w:r>
    </w:p>
    <w:p w:rsidR="008016FB" w:rsidRDefault="008016FB" w:rsidP="008016FB">
      <w:pPr>
        <w:widowControl/>
        <w:spacing w:line="360" w:lineRule="auto"/>
        <w:ind w:firstLineChars="200" w:firstLine="643"/>
        <w:rPr>
          <w:rFonts w:eastAsia="楷体_GB2312"/>
          <w:b/>
          <w:bCs/>
          <w:sz w:val="32"/>
          <w:szCs w:val="32"/>
          <w:lang w:val="x-none"/>
        </w:rPr>
      </w:pPr>
      <w:r w:rsidRPr="00996F2F">
        <w:rPr>
          <w:rFonts w:eastAsia="楷体_GB2312"/>
          <w:b/>
          <w:bCs/>
          <w:sz w:val="32"/>
          <w:szCs w:val="32"/>
          <w:lang w:val="x-none"/>
        </w:rPr>
        <w:t>二、部门机构设置</w:t>
      </w:r>
    </w:p>
    <w:p w:rsidR="008016FB" w:rsidRPr="002E0EF9" w:rsidRDefault="008016FB" w:rsidP="008016FB">
      <w:pPr>
        <w:widowControl/>
        <w:spacing w:line="360" w:lineRule="auto"/>
        <w:ind w:firstLineChars="200" w:firstLine="640"/>
        <w:rPr>
          <w:rFonts w:eastAsia="仿宋_GB2312"/>
          <w:bCs/>
          <w:sz w:val="32"/>
          <w:szCs w:val="32"/>
          <w:lang w:val="x-none"/>
        </w:rPr>
      </w:pPr>
      <w:r>
        <w:rPr>
          <w:rFonts w:eastAsia="仿宋_GB2312" w:hint="eastAsia"/>
          <w:bCs/>
          <w:sz w:val="32"/>
          <w:szCs w:val="32"/>
          <w:lang w:val="x-none"/>
        </w:rPr>
        <w:t>部门</w:t>
      </w:r>
      <w:r w:rsidRPr="002E0EF9">
        <w:rPr>
          <w:rFonts w:eastAsia="仿宋_GB2312" w:hint="eastAsia"/>
          <w:bCs/>
          <w:sz w:val="32"/>
          <w:szCs w:val="32"/>
          <w:lang w:val="x-none"/>
        </w:rPr>
        <w:t>有内设机构</w:t>
      </w:r>
      <w:r w:rsidRPr="002E0EF9">
        <w:rPr>
          <w:rFonts w:eastAsia="仿宋_GB2312" w:hint="eastAsia"/>
          <w:bCs/>
          <w:sz w:val="32"/>
          <w:szCs w:val="32"/>
          <w:lang w:val="x-none"/>
        </w:rPr>
        <w:t>10</w:t>
      </w:r>
      <w:r w:rsidRPr="002E0EF9">
        <w:rPr>
          <w:rFonts w:eastAsia="仿宋_GB2312" w:hint="eastAsia"/>
          <w:bCs/>
          <w:sz w:val="32"/>
          <w:szCs w:val="32"/>
          <w:lang w:val="x-none"/>
        </w:rPr>
        <w:t>个，分别为</w:t>
      </w:r>
      <w:r>
        <w:rPr>
          <w:rFonts w:eastAsia="仿宋_GB2312" w:hint="eastAsia"/>
          <w:bCs/>
          <w:sz w:val="32"/>
          <w:szCs w:val="32"/>
          <w:lang w:val="x-none"/>
        </w:rPr>
        <w:t>大豆研究所、玉米研究所，</w:t>
      </w:r>
      <w:r w:rsidRPr="002177B9">
        <w:rPr>
          <w:rFonts w:eastAsia="仿宋_GB2312"/>
          <w:bCs/>
          <w:sz w:val="32"/>
          <w:szCs w:val="32"/>
          <w:lang w:val="x-none"/>
        </w:rPr>
        <w:t>杂粮与玉米资源研究所</w:t>
      </w:r>
      <w:r w:rsidRPr="002177B9">
        <w:rPr>
          <w:rFonts w:eastAsia="仿宋_GB2312" w:hint="eastAsia"/>
          <w:bCs/>
          <w:sz w:val="32"/>
          <w:szCs w:val="32"/>
          <w:lang w:val="x-none"/>
        </w:rPr>
        <w:t>、</w:t>
      </w:r>
      <w:r w:rsidRPr="002177B9">
        <w:rPr>
          <w:rFonts w:eastAsia="仿宋_GB2312"/>
          <w:bCs/>
          <w:sz w:val="32"/>
          <w:szCs w:val="32"/>
          <w:lang w:val="x-none"/>
        </w:rPr>
        <w:t>水稻高产抗逆研究所</w:t>
      </w:r>
      <w:r w:rsidRPr="002177B9">
        <w:rPr>
          <w:rFonts w:eastAsia="仿宋_GB2312" w:hint="eastAsia"/>
          <w:bCs/>
          <w:sz w:val="32"/>
          <w:szCs w:val="32"/>
          <w:lang w:val="x-none"/>
        </w:rPr>
        <w:t>、</w:t>
      </w:r>
      <w:r w:rsidRPr="002177B9">
        <w:rPr>
          <w:rFonts w:eastAsia="仿宋_GB2312"/>
          <w:bCs/>
          <w:sz w:val="32"/>
          <w:szCs w:val="32"/>
          <w:lang w:val="x-none"/>
        </w:rPr>
        <w:t>水稻品质育种研究所</w:t>
      </w:r>
      <w:r w:rsidRPr="002177B9">
        <w:rPr>
          <w:rFonts w:eastAsia="仿宋_GB2312" w:hint="eastAsia"/>
          <w:bCs/>
          <w:sz w:val="32"/>
          <w:szCs w:val="32"/>
          <w:lang w:val="x-none"/>
        </w:rPr>
        <w:t>、</w:t>
      </w:r>
      <w:r w:rsidRPr="002177B9">
        <w:rPr>
          <w:rFonts w:eastAsia="仿宋_GB2312"/>
          <w:bCs/>
          <w:sz w:val="32"/>
          <w:szCs w:val="32"/>
          <w:lang w:val="x-none"/>
        </w:rPr>
        <w:t>现代农业技术研究所</w:t>
      </w:r>
      <w:r w:rsidRPr="002177B9">
        <w:rPr>
          <w:rFonts w:eastAsia="仿宋_GB2312" w:hint="eastAsia"/>
          <w:bCs/>
          <w:sz w:val="32"/>
          <w:szCs w:val="32"/>
          <w:lang w:val="x-none"/>
        </w:rPr>
        <w:t>、</w:t>
      </w:r>
      <w:r w:rsidRPr="002177B9">
        <w:rPr>
          <w:rFonts w:eastAsia="仿宋_GB2312"/>
          <w:bCs/>
          <w:sz w:val="32"/>
          <w:szCs w:val="32"/>
          <w:lang w:val="x-none"/>
        </w:rPr>
        <w:t>植物脱毒与保护研究所</w:t>
      </w:r>
      <w:r w:rsidRPr="002177B9">
        <w:rPr>
          <w:rFonts w:eastAsia="仿宋_GB2312" w:hint="eastAsia"/>
          <w:bCs/>
          <w:sz w:val="32"/>
          <w:szCs w:val="32"/>
          <w:lang w:val="x-none"/>
        </w:rPr>
        <w:t>、</w:t>
      </w:r>
      <w:r w:rsidRPr="002177B9">
        <w:rPr>
          <w:rFonts w:eastAsia="仿宋_GB2312"/>
          <w:bCs/>
          <w:sz w:val="32"/>
          <w:szCs w:val="32"/>
          <w:lang w:val="x-none"/>
        </w:rPr>
        <w:t>综合管理科</w:t>
      </w:r>
      <w:r w:rsidRPr="002177B9">
        <w:rPr>
          <w:rFonts w:eastAsia="仿宋_GB2312" w:hint="eastAsia"/>
          <w:bCs/>
          <w:sz w:val="32"/>
          <w:szCs w:val="32"/>
          <w:lang w:val="x-none"/>
        </w:rPr>
        <w:t>、</w:t>
      </w:r>
      <w:r w:rsidRPr="002177B9">
        <w:rPr>
          <w:rFonts w:eastAsia="仿宋_GB2312"/>
          <w:bCs/>
          <w:sz w:val="32"/>
          <w:szCs w:val="32"/>
          <w:lang w:val="x-none"/>
        </w:rPr>
        <w:t>办公与应急管理科</w:t>
      </w:r>
      <w:r w:rsidRPr="002177B9">
        <w:rPr>
          <w:rFonts w:eastAsia="仿宋_GB2312" w:hint="eastAsia"/>
          <w:bCs/>
          <w:sz w:val="32"/>
          <w:szCs w:val="32"/>
          <w:lang w:val="x-none"/>
        </w:rPr>
        <w:t>、</w:t>
      </w:r>
      <w:r w:rsidRPr="002177B9">
        <w:rPr>
          <w:rFonts w:eastAsia="仿宋_GB2312"/>
          <w:bCs/>
          <w:sz w:val="32"/>
          <w:szCs w:val="32"/>
          <w:lang w:val="x-none"/>
        </w:rPr>
        <w:t>创新基地管理科</w:t>
      </w:r>
      <w:r w:rsidRPr="002E0EF9">
        <w:rPr>
          <w:rFonts w:eastAsia="仿宋_GB2312" w:hint="eastAsia"/>
          <w:bCs/>
          <w:sz w:val="32"/>
          <w:szCs w:val="32"/>
          <w:lang w:val="x-none"/>
        </w:rPr>
        <w:t>。</w:t>
      </w:r>
    </w:p>
    <w:p w:rsidR="008016FB" w:rsidRPr="001C7006" w:rsidRDefault="008016FB" w:rsidP="008016FB">
      <w:pPr>
        <w:widowControl/>
        <w:spacing w:line="360" w:lineRule="auto"/>
        <w:ind w:firstLineChars="200" w:firstLine="640"/>
        <w:rPr>
          <w:rFonts w:eastAsia="仿宋_GB2312"/>
          <w:bCs/>
          <w:sz w:val="32"/>
          <w:szCs w:val="32"/>
          <w:lang w:val="x-none"/>
        </w:rPr>
      </w:pPr>
      <w:r w:rsidRPr="009C6E78">
        <w:rPr>
          <w:rFonts w:eastAsia="仿宋_GB2312"/>
          <w:kern w:val="0"/>
          <w:sz w:val="32"/>
          <w:szCs w:val="32"/>
          <w:lang w:val="zh-CN"/>
        </w:rPr>
        <w:t>本部门无附属单位，部门预算中仅包含部门本级预算</w:t>
      </w:r>
      <w:r>
        <w:rPr>
          <w:rFonts w:eastAsia="仿宋_GB2312" w:hint="eastAsia"/>
          <w:kern w:val="0"/>
          <w:sz w:val="32"/>
          <w:szCs w:val="32"/>
          <w:lang w:val="zh-CN"/>
        </w:rPr>
        <w:t>。</w:t>
      </w:r>
    </w:p>
    <w:p w:rsidR="008016FB" w:rsidRDefault="008016FB" w:rsidP="008016FB">
      <w:pPr>
        <w:widowControl/>
        <w:spacing w:line="360" w:lineRule="auto"/>
        <w:ind w:firstLineChars="300" w:firstLine="964"/>
        <w:rPr>
          <w:rFonts w:eastAsia="楷体_GB2312"/>
          <w:b/>
          <w:bCs/>
          <w:sz w:val="32"/>
          <w:szCs w:val="32"/>
        </w:rPr>
      </w:pPr>
      <w:r>
        <w:rPr>
          <w:rFonts w:eastAsia="楷体_GB2312" w:hint="eastAsia"/>
          <w:b/>
          <w:bCs/>
          <w:sz w:val="32"/>
          <w:szCs w:val="32"/>
        </w:rPr>
        <w:t>二</w:t>
      </w:r>
      <w:r>
        <w:rPr>
          <w:rFonts w:eastAsia="楷体_GB2312"/>
          <w:b/>
          <w:bCs/>
          <w:sz w:val="32"/>
          <w:szCs w:val="32"/>
        </w:rPr>
        <w:t>、单位人员构成</w:t>
      </w:r>
    </w:p>
    <w:p w:rsidR="008016FB" w:rsidRDefault="008016FB" w:rsidP="008016FB">
      <w:pPr>
        <w:widowControl/>
        <w:spacing w:line="360" w:lineRule="auto"/>
        <w:ind w:rightChars="156" w:right="328" w:firstLineChars="200" w:firstLine="640"/>
        <w:rPr>
          <w:rFonts w:eastAsia="仿宋_GB2312"/>
          <w:bCs/>
          <w:sz w:val="32"/>
          <w:szCs w:val="32"/>
        </w:rPr>
        <w:sectPr w:rsidR="008016FB">
          <w:footerReference w:type="even" r:id="rId8"/>
          <w:footerReference w:type="default" r:id="rId9"/>
          <w:pgSz w:w="11907" w:h="16840"/>
          <w:pgMar w:top="1021" w:right="902" w:bottom="1077" w:left="1588" w:header="720" w:footer="720" w:gutter="0"/>
          <w:cols w:space="720"/>
        </w:sectPr>
      </w:pPr>
      <w:r>
        <w:rPr>
          <w:rFonts w:eastAsia="仿宋_GB2312" w:hint="eastAsia"/>
          <w:bCs/>
          <w:sz w:val="32"/>
          <w:szCs w:val="32"/>
        </w:rPr>
        <w:t>本单位编制总数为</w:t>
      </w:r>
      <w:r>
        <w:rPr>
          <w:rFonts w:eastAsia="仿宋_GB2312" w:hint="eastAsia"/>
          <w:bCs/>
          <w:sz w:val="32"/>
          <w:szCs w:val="32"/>
        </w:rPr>
        <w:t>81</w:t>
      </w:r>
      <w:r>
        <w:rPr>
          <w:rFonts w:eastAsia="仿宋_GB2312" w:hint="eastAsia"/>
          <w:bCs/>
          <w:sz w:val="32"/>
          <w:szCs w:val="32"/>
        </w:rPr>
        <w:t>个，其中：行政编制</w:t>
      </w:r>
      <w:r>
        <w:rPr>
          <w:rFonts w:eastAsia="仿宋_GB2312" w:hint="eastAsia"/>
          <w:bCs/>
          <w:sz w:val="32"/>
          <w:szCs w:val="32"/>
        </w:rPr>
        <w:t>0</w:t>
      </w:r>
      <w:r>
        <w:rPr>
          <w:rFonts w:eastAsia="仿宋_GB2312" w:hint="eastAsia"/>
          <w:bCs/>
          <w:sz w:val="32"/>
          <w:szCs w:val="32"/>
        </w:rPr>
        <w:t>个，事业编制</w:t>
      </w:r>
      <w:r>
        <w:rPr>
          <w:rFonts w:eastAsia="仿宋_GB2312" w:hint="eastAsia"/>
          <w:bCs/>
          <w:sz w:val="32"/>
          <w:szCs w:val="32"/>
        </w:rPr>
        <w:t>81</w:t>
      </w:r>
      <w:r>
        <w:rPr>
          <w:rFonts w:eastAsia="仿宋_GB2312" w:hint="eastAsia"/>
          <w:bCs/>
          <w:sz w:val="32"/>
          <w:szCs w:val="32"/>
        </w:rPr>
        <w:t>个，工勤编制</w:t>
      </w:r>
      <w:r>
        <w:rPr>
          <w:rFonts w:eastAsia="仿宋_GB2312" w:hint="eastAsia"/>
          <w:bCs/>
          <w:sz w:val="32"/>
          <w:szCs w:val="32"/>
        </w:rPr>
        <w:t>10</w:t>
      </w:r>
      <w:r>
        <w:rPr>
          <w:rFonts w:eastAsia="仿宋_GB2312" w:hint="eastAsia"/>
          <w:bCs/>
          <w:sz w:val="32"/>
          <w:szCs w:val="32"/>
        </w:rPr>
        <w:t>个。实有人员</w:t>
      </w:r>
      <w:r>
        <w:rPr>
          <w:rFonts w:eastAsia="仿宋_GB2312" w:hint="eastAsia"/>
          <w:bCs/>
          <w:sz w:val="32"/>
          <w:szCs w:val="32"/>
        </w:rPr>
        <w:t>137</w:t>
      </w:r>
      <w:r>
        <w:rPr>
          <w:rFonts w:eastAsia="仿宋_GB2312"/>
          <w:bCs/>
          <w:sz w:val="32"/>
          <w:szCs w:val="32"/>
        </w:rPr>
        <w:t>人，</w:t>
      </w:r>
      <w:r>
        <w:rPr>
          <w:rFonts w:eastAsia="仿宋_GB2312" w:hint="eastAsia"/>
          <w:bCs/>
          <w:sz w:val="32"/>
          <w:szCs w:val="32"/>
        </w:rPr>
        <w:t>其中：</w:t>
      </w:r>
      <w:r>
        <w:rPr>
          <w:rFonts w:eastAsia="仿宋_GB2312"/>
          <w:bCs/>
          <w:sz w:val="32"/>
          <w:szCs w:val="32"/>
        </w:rPr>
        <w:t>在职</w:t>
      </w:r>
      <w:r>
        <w:rPr>
          <w:rFonts w:eastAsia="仿宋_GB2312" w:hint="eastAsia"/>
          <w:bCs/>
          <w:sz w:val="32"/>
          <w:szCs w:val="32"/>
        </w:rPr>
        <w:t>人员</w:t>
      </w:r>
      <w:r>
        <w:rPr>
          <w:rFonts w:eastAsia="仿宋_GB2312" w:hint="eastAsia"/>
          <w:bCs/>
          <w:sz w:val="32"/>
          <w:szCs w:val="32"/>
        </w:rPr>
        <w:t>77</w:t>
      </w:r>
      <w:r>
        <w:rPr>
          <w:rFonts w:eastAsia="仿宋_GB2312"/>
          <w:bCs/>
          <w:sz w:val="32"/>
          <w:szCs w:val="32"/>
        </w:rPr>
        <w:t>人，</w:t>
      </w:r>
      <w:r>
        <w:rPr>
          <w:rFonts w:eastAsia="仿宋_GB2312" w:hint="eastAsia"/>
          <w:bCs/>
          <w:sz w:val="32"/>
          <w:szCs w:val="32"/>
        </w:rPr>
        <w:t>离</w:t>
      </w:r>
      <w:r>
        <w:rPr>
          <w:rFonts w:eastAsia="仿宋_GB2312"/>
          <w:bCs/>
          <w:sz w:val="32"/>
          <w:szCs w:val="32"/>
        </w:rPr>
        <w:t>退休人员</w:t>
      </w:r>
      <w:r>
        <w:rPr>
          <w:rFonts w:eastAsia="仿宋_GB2312" w:hint="eastAsia"/>
          <w:bCs/>
          <w:sz w:val="32"/>
          <w:szCs w:val="32"/>
        </w:rPr>
        <w:t>60</w:t>
      </w:r>
      <w:r>
        <w:rPr>
          <w:rFonts w:eastAsia="仿宋_GB2312"/>
          <w:bCs/>
          <w:sz w:val="32"/>
          <w:szCs w:val="32"/>
        </w:rPr>
        <w:t>人。与</w:t>
      </w:r>
      <w:r>
        <w:rPr>
          <w:rFonts w:eastAsia="仿宋_GB2312" w:hint="eastAsia"/>
          <w:bCs/>
          <w:sz w:val="32"/>
          <w:szCs w:val="32"/>
        </w:rPr>
        <w:t>上年预算相比</w:t>
      </w:r>
      <w:r>
        <w:rPr>
          <w:rFonts w:eastAsia="仿宋_GB2312"/>
          <w:bCs/>
          <w:sz w:val="32"/>
          <w:szCs w:val="32"/>
        </w:rPr>
        <w:t>，</w:t>
      </w:r>
      <w:r>
        <w:rPr>
          <w:rFonts w:eastAsia="仿宋_GB2312" w:hint="eastAsia"/>
          <w:bCs/>
          <w:sz w:val="32"/>
          <w:szCs w:val="32"/>
        </w:rPr>
        <w:t>实有人数减少</w:t>
      </w:r>
      <w:r>
        <w:rPr>
          <w:rFonts w:eastAsia="仿宋_GB2312" w:hint="eastAsia"/>
          <w:bCs/>
          <w:sz w:val="32"/>
          <w:szCs w:val="32"/>
        </w:rPr>
        <w:t>3</w:t>
      </w:r>
      <w:r>
        <w:rPr>
          <w:rFonts w:eastAsia="仿宋_GB2312" w:hint="eastAsia"/>
          <w:bCs/>
          <w:sz w:val="32"/>
          <w:szCs w:val="32"/>
        </w:rPr>
        <w:t>人，其中：在职人数减少</w:t>
      </w:r>
      <w:r>
        <w:rPr>
          <w:rFonts w:eastAsia="仿宋_GB2312" w:hint="eastAsia"/>
          <w:bCs/>
          <w:sz w:val="32"/>
          <w:szCs w:val="32"/>
        </w:rPr>
        <w:t>3</w:t>
      </w:r>
      <w:r>
        <w:rPr>
          <w:rFonts w:eastAsia="仿宋_GB2312" w:hint="eastAsia"/>
          <w:bCs/>
          <w:sz w:val="32"/>
          <w:szCs w:val="32"/>
        </w:rPr>
        <w:t>人，离</w:t>
      </w:r>
      <w:r>
        <w:rPr>
          <w:rFonts w:eastAsia="仿宋_GB2312"/>
          <w:bCs/>
          <w:sz w:val="32"/>
          <w:szCs w:val="32"/>
        </w:rPr>
        <w:t>退休</w:t>
      </w:r>
      <w:r>
        <w:rPr>
          <w:rFonts w:eastAsia="仿宋_GB2312" w:hint="eastAsia"/>
          <w:bCs/>
          <w:sz w:val="32"/>
          <w:szCs w:val="32"/>
        </w:rPr>
        <w:t>人数</w:t>
      </w:r>
      <w:r>
        <w:rPr>
          <w:rFonts w:eastAsia="仿宋_GB2312"/>
          <w:bCs/>
          <w:sz w:val="32"/>
          <w:szCs w:val="32"/>
        </w:rPr>
        <w:t>增加（减少）</w:t>
      </w:r>
      <w:r>
        <w:rPr>
          <w:rFonts w:eastAsia="仿宋_GB2312" w:hint="eastAsia"/>
          <w:bCs/>
          <w:sz w:val="32"/>
          <w:szCs w:val="32"/>
        </w:rPr>
        <w:t>0</w:t>
      </w:r>
      <w:r>
        <w:rPr>
          <w:rFonts w:eastAsia="仿宋_GB2312"/>
          <w:bCs/>
          <w:sz w:val="32"/>
          <w:szCs w:val="32"/>
        </w:rPr>
        <w:t>人。</w:t>
      </w:r>
    </w:p>
    <w:p w:rsidR="008016FB" w:rsidRDefault="008016FB" w:rsidP="008016FB">
      <w:pPr>
        <w:widowControl/>
        <w:spacing w:line="360" w:lineRule="auto"/>
        <w:ind w:rightChars="388" w:right="815"/>
        <w:jc w:val="center"/>
        <w:rPr>
          <w:rFonts w:eastAsia="黑体"/>
          <w:bCs/>
          <w:sz w:val="32"/>
          <w:szCs w:val="32"/>
        </w:rPr>
      </w:pPr>
      <w:r>
        <w:rPr>
          <w:rFonts w:eastAsia="黑体" w:hAnsi="黑体"/>
          <w:bCs/>
          <w:sz w:val="32"/>
          <w:szCs w:val="32"/>
        </w:rPr>
        <w:lastRenderedPageBreak/>
        <w:t>第二部分</w:t>
      </w:r>
      <w:r>
        <w:rPr>
          <w:rFonts w:eastAsia="黑体"/>
          <w:bCs/>
          <w:sz w:val="32"/>
          <w:szCs w:val="32"/>
        </w:rPr>
        <w:t xml:space="preserve"> </w:t>
      </w:r>
      <w:r>
        <w:rPr>
          <w:rFonts w:eastAsia="黑体" w:hint="eastAsia"/>
          <w:bCs/>
          <w:sz w:val="32"/>
          <w:szCs w:val="32"/>
        </w:rPr>
        <w:t>绥化分院</w:t>
      </w:r>
      <w:r>
        <w:rPr>
          <w:rFonts w:eastAsia="黑体"/>
          <w:bCs/>
          <w:sz w:val="32"/>
          <w:szCs w:val="32"/>
        </w:rPr>
        <w:t>20</w:t>
      </w:r>
      <w:r>
        <w:rPr>
          <w:rFonts w:eastAsia="黑体" w:hint="eastAsia"/>
          <w:bCs/>
          <w:sz w:val="32"/>
          <w:szCs w:val="32"/>
        </w:rPr>
        <w:t>21</w:t>
      </w:r>
      <w:r>
        <w:rPr>
          <w:rFonts w:eastAsia="黑体" w:hAnsi="黑体"/>
          <w:bCs/>
          <w:sz w:val="32"/>
          <w:szCs w:val="32"/>
        </w:rPr>
        <w:t>年部门预算公开报表</w:t>
      </w:r>
    </w:p>
    <w:p w:rsidR="008016FB" w:rsidRDefault="008016FB" w:rsidP="008016FB">
      <w:pPr>
        <w:widowControl/>
        <w:spacing w:line="360" w:lineRule="auto"/>
        <w:ind w:firstLineChars="200" w:firstLine="640"/>
        <w:rPr>
          <w:rFonts w:eastAsia="仿宋_GB2312"/>
          <w:bCs/>
          <w:sz w:val="32"/>
          <w:szCs w:val="32"/>
        </w:rPr>
      </w:pPr>
    </w:p>
    <w:p w:rsidR="008016FB" w:rsidRDefault="008016FB" w:rsidP="008016FB">
      <w:pPr>
        <w:widowControl/>
        <w:spacing w:line="360" w:lineRule="auto"/>
        <w:ind w:firstLineChars="200" w:firstLine="640"/>
        <w:rPr>
          <w:rFonts w:eastAsia="仿宋_GB2312"/>
          <w:bCs/>
          <w:sz w:val="32"/>
          <w:szCs w:val="32"/>
        </w:rPr>
      </w:pPr>
      <w:r>
        <w:rPr>
          <w:rFonts w:eastAsia="仿宋_GB2312"/>
          <w:bCs/>
          <w:sz w:val="32"/>
          <w:szCs w:val="32"/>
        </w:rPr>
        <w:t>一、收支总表</w:t>
      </w:r>
    </w:p>
    <w:tbl>
      <w:tblPr>
        <w:tblW w:w="9000" w:type="dxa"/>
        <w:tblLook w:val="0000" w:firstRow="0" w:lastRow="0" w:firstColumn="0" w:lastColumn="0" w:noHBand="0" w:noVBand="0"/>
      </w:tblPr>
      <w:tblGrid>
        <w:gridCol w:w="3160"/>
        <w:gridCol w:w="1320"/>
        <w:gridCol w:w="2600"/>
        <w:gridCol w:w="1920"/>
      </w:tblGrid>
      <w:tr w:rsidR="008016FB" w:rsidTr="008F143C">
        <w:trPr>
          <w:trHeight w:val="270"/>
        </w:trPr>
        <w:tc>
          <w:tcPr>
            <w:tcW w:w="3160" w:type="dxa"/>
            <w:tcBorders>
              <w:top w:val="single" w:sz="4" w:space="0" w:color="FFFFFF"/>
              <w:left w:val="single" w:sz="4" w:space="0" w:color="FFFFFF"/>
              <w:bottom w:val="single" w:sz="4" w:space="0" w:color="FFFFFF"/>
              <w:right w:val="single" w:sz="4" w:space="0" w:color="FFFFFF"/>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表1</w:t>
            </w:r>
          </w:p>
        </w:tc>
        <w:tc>
          <w:tcPr>
            <w:tcW w:w="1320" w:type="dxa"/>
            <w:tcBorders>
              <w:top w:val="single" w:sz="4" w:space="0" w:color="FFFFFF"/>
              <w:left w:val="nil"/>
              <w:bottom w:val="single" w:sz="4" w:space="0" w:color="FFFFFF"/>
              <w:right w:val="single" w:sz="4" w:space="0" w:color="FFFFFF"/>
            </w:tcBorders>
            <w:noWrap/>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p w:rsidR="008016FB" w:rsidRDefault="008016FB" w:rsidP="008F143C">
            <w:pPr>
              <w:widowControl/>
              <w:jc w:val="left"/>
              <w:rPr>
                <w:rFonts w:ascii="宋体" w:hAnsi="宋体" w:cs="宋体"/>
                <w:kern w:val="0"/>
                <w:sz w:val="18"/>
                <w:szCs w:val="18"/>
              </w:rPr>
            </w:pPr>
          </w:p>
          <w:p w:rsidR="008016FB" w:rsidRDefault="008016FB" w:rsidP="008F143C">
            <w:pPr>
              <w:widowControl/>
              <w:jc w:val="left"/>
              <w:rPr>
                <w:rFonts w:ascii="宋体" w:hAnsi="宋体" w:cs="宋体"/>
                <w:kern w:val="0"/>
                <w:sz w:val="18"/>
                <w:szCs w:val="18"/>
              </w:rPr>
            </w:pPr>
          </w:p>
        </w:tc>
        <w:tc>
          <w:tcPr>
            <w:tcW w:w="2600" w:type="dxa"/>
            <w:tcBorders>
              <w:top w:val="single" w:sz="4" w:space="0" w:color="FFFFFF"/>
              <w:left w:val="nil"/>
              <w:bottom w:val="single" w:sz="4" w:space="0" w:color="FFFFFF"/>
              <w:right w:val="single" w:sz="4" w:space="0" w:color="FFFFFF"/>
            </w:tcBorders>
            <w:noWrap/>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920" w:type="dxa"/>
            <w:tcBorders>
              <w:top w:val="single" w:sz="4" w:space="0" w:color="FFFFFF"/>
              <w:left w:val="nil"/>
              <w:bottom w:val="single" w:sz="4" w:space="0" w:color="FFFFFF"/>
              <w:right w:val="single" w:sz="4" w:space="0" w:color="FFFFFF"/>
            </w:tcBorders>
            <w:noWrap/>
            <w:vAlign w:val="center"/>
          </w:tcPr>
          <w:p w:rsidR="008016FB" w:rsidRDefault="008016FB" w:rsidP="008F143C">
            <w:pPr>
              <w:widowControl/>
              <w:jc w:val="left"/>
              <w:rPr>
                <w:rFonts w:ascii="宋体" w:hAnsi="宋体" w:cs="宋体"/>
                <w:kern w:val="0"/>
                <w:sz w:val="18"/>
                <w:szCs w:val="18"/>
              </w:rPr>
            </w:pPr>
          </w:p>
        </w:tc>
      </w:tr>
      <w:tr w:rsidR="008016FB" w:rsidTr="008F143C">
        <w:trPr>
          <w:trHeight w:val="405"/>
        </w:trPr>
        <w:tc>
          <w:tcPr>
            <w:tcW w:w="9000" w:type="dxa"/>
            <w:gridSpan w:val="4"/>
            <w:tcBorders>
              <w:top w:val="single" w:sz="4" w:space="0" w:color="FFFFFF"/>
              <w:left w:val="single" w:sz="4" w:space="0" w:color="FFFFFF"/>
              <w:bottom w:val="single" w:sz="4" w:space="0" w:color="FFFFFF"/>
              <w:right w:val="single" w:sz="4" w:space="0" w:color="FFFFFF"/>
            </w:tcBorders>
            <w:noWrap/>
            <w:vAlign w:val="center"/>
          </w:tcPr>
          <w:p w:rsidR="008016FB" w:rsidRDefault="008016FB" w:rsidP="008F143C">
            <w:pPr>
              <w:widowControl/>
              <w:jc w:val="center"/>
              <w:rPr>
                <w:rFonts w:ascii="黑体" w:eastAsia="黑体" w:hAnsi="黑体" w:cs="宋体"/>
                <w:b/>
                <w:bCs/>
                <w:kern w:val="0"/>
                <w:sz w:val="32"/>
                <w:szCs w:val="32"/>
              </w:rPr>
            </w:pPr>
            <w:r>
              <w:rPr>
                <w:rFonts w:ascii="黑体" w:eastAsia="黑体" w:hAnsi="黑体" w:cs="宋体" w:hint="eastAsia"/>
                <w:b/>
                <w:bCs/>
                <w:kern w:val="0"/>
                <w:sz w:val="32"/>
                <w:szCs w:val="32"/>
              </w:rPr>
              <w:t>收支总表</w:t>
            </w:r>
          </w:p>
        </w:tc>
      </w:tr>
      <w:tr w:rsidR="008016FB" w:rsidTr="008F143C">
        <w:trPr>
          <w:trHeight w:val="270"/>
        </w:trPr>
        <w:tc>
          <w:tcPr>
            <w:tcW w:w="4480" w:type="dxa"/>
            <w:gridSpan w:val="2"/>
            <w:tcBorders>
              <w:top w:val="single" w:sz="4" w:space="0" w:color="FFFFFF"/>
              <w:left w:val="single" w:sz="4" w:space="0" w:color="FFFFFF"/>
              <w:bottom w:val="nil"/>
              <w:right w:val="single" w:sz="4" w:space="0" w:color="FFFFFF"/>
            </w:tcBorders>
            <w:noWrap/>
            <w:vAlign w:val="center"/>
          </w:tcPr>
          <w:p w:rsidR="008016FB" w:rsidRDefault="008016FB" w:rsidP="008F143C">
            <w:pPr>
              <w:widowControl/>
              <w:ind w:leftChars="-336" w:left="-706"/>
              <w:jc w:val="left"/>
              <w:rPr>
                <w:rFonts w:ascii="宋体" w:hAnsi="宋体" w:cs="宋体"/>
                <w:kern w:val="0"/>
                <w:sz w:val="22"/>
                <w:szCs w:val="22"/>
              </w:rPr>
            </w:pPr>
            <w:r>
              <w:rPr>
                <w:rFonts w:ascii="宋体" w:hAnsi="宋体" w:cs="宋体" w:hint="eastAsia"/>
                <w:kern w:val="0"/>
                <w:sz w:val="22"/>
                <w:szCs w:val="22"/>
              </w:rPr>
              <w:t xml:space="preserve">　</w:t>
            </w:r>
          </w:p>
        </w:tc>
        <w:tc>
          <w:tcPr>
            <w:tcW w:w="2600" w:type="dxa"/>
            <w:tcBorders>
              <w:top w:val="nil"/>
              <w:left w:val="nil"/>
              <w:bottom w:val="nil"/>
              <w:right w:val="nil"/>
            </w:tcBorders>
            <w:noWrap/>
            <w:vAlign w:val="center"/>
          </w:tcPr>
          <w:p w:rsidR="008016FB" w:rsidRDefault="008016FB" w:rsidP="008F143C">
            <w:pPr>
              <w:widowControl/>
              <w:jc w:val="left"/>
              <w:rPr>
                <w:rFonts w:ascii="宋体" w:hAnsi="宋体" w:cs="宋体"/>
                <w:color w:val="000000"/>
                <w:kern w:val="0"/>
                <w:sz w:val="22"/>
                <w:szCs w:val="22"/>
              </w:rPr>
            </w:pPr>
          </w:p>
        </w:tc>
        <w:tc>
          <w:tcPr>
            <w:tcW w:w="1920" w:type="dxa"/>
            <w:tcBorders>
              <w:top w:val="nil"/>
              <w:left w:val="single" w:sz="4" w:space="0" w:color="FFFFFF"/>
              <w:bottom w:val="nil"/>
              <w:right w:val="single" w:sz="4" w:space="0" w:color="FFFFFF"/>
            </w:tcBorders>
            <w:noWrap/>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金额单位：万元</w:t>
            </w:r>
          </w:p>
        </w:tc>
      </w:tr>
      <w:tr w:rsidR="008016FB" w:rsidTr="008F143C">
        <w:trPr>
          <w:trHeight w:val="270"/>
        </w:trPr>
        <w:tc>
          <w:tcPr>
            <w:tcW w:w="4480" w:type="dxa"/>
            <w:gridSpan w:val="2"/>
            <w:tcBorders>
              <w:top w:val="single" w:sz="4" w:space="0" w:color="C0C0C0"/>
              <w:left w:val="single" w:sz="4" w:space="0" w:color="C0C0C0"/>
              <w:bottom w:val="single" w:sz="4" w:space="0" w:color="C0C0C0"/>
              <w:right w:val="single" w:sz="4" w:space="0" w:color="C0C0C0"/>
            </w:tcBorders>
            <w:shd w:val="clear" w:color="EFF2F7" w:fill="EFF2F7"/>
            <w:noWrap/>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收    入</w:t>
            </w:r>
          </w:p>
        </w:tc>
        <w:tc>
          <w:tcPr>
            <w:tcW w:w="4520" w:type="dxa"/>
            <w:gridSpan w:val="2"/>
            <w:tcBorders>
              <w:top w:val="single" w:sz="4" w:space="0" w:color="C0C0C0"/>
              <w:left w:val="nil"/>
              <w:bottom w:val="single" w:sz="4" w:space="0" w:color="C0C0C0"/>
              <w:right w:val="single" w:sz="4" w:space="0" w:color="C0C0C0"/>
            </w:tcBorders>
            <w:shd w:val="clear" w:color="EFF2F7" w:fill="EFF2F7"/>
            <w:noWrap/>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支    出</w:t>
            </w:r>
          </w:p>
        </w:tc>
      </w:tr>
      <w:tr w:rsidR="008016FB" w:rsidTr="008F143C">
        <w:trPr>
          <w:trHeight w:val="270"/>
        </w:trPr>
        <w:tc>
          <w:tcPr>
            <w:tcW w:w="3160" w:type="dxa"/>
            <w:tcBorders>
              <w:top w:val="nil"/>
              <w:left w:val="single" w:sz="4" w:space="0" w:color="C0C0C0"/>
              <w:bottom w:val="single" w:sz="4" w:space="0" w:color="C0C0C0"/>
              <w:right w:val="single" w:sz="4" w:space="0" w:color="C0C0C0"/>
            </w:tcBorders>
            <w:shd w:val="clear" w:color="EFF2F7" w:fill="EFF2F7"/>
            <w:noWrap/>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项    目</w:t>
            </w:r>
          </w:p>
        </w:tc>
        <w:tc>
          <w:tcPr>
            <w:tcW w:w="1320" w:type="dxa"/>
            <w:tcBorders>
              <w:top w:val="nil"/>
              <w:left w:val="nil"/>
              <w:bottom w:val="single" w:sz="4" w:space="0" w:color="C0C0C0"/>
              <w:right w:val="single" w:sz="4" w:space="0" w:color="C0C0C0"/>
            </w:tcBorders>
            <w:shd w:val="clear" w:color="EFF2F7" w:fill="EFF2F7"/>
            <w:noWrap/>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预算数</w:t>
            </w:r>
          </w:p>
        </w:tc>
        <w:tc>
          <w:tcPr>
            <w:tcW w:w="2600" w:type="dxa"/>
            <w:tcBorders>
              <w:top w:val="nil"/>
              <w:left w:val="nil"/>
              <w:bottom w:val="single" w:sz="4" w:space="0" w:color="C0C0C0"/>
              <w:right w:val="single" w:sz="4" w:space="0" w:color="C0C0C0"/>
            </w:tcBorders>
            <w:shd w:val="clear" w:color="EFF2F7" w:fill="EFF2F7"/>
            <w:noWrap/>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项    目</w:t>
            </w:r>
          </w:p>
        </w:tc>
        <w:tc>
          <w:tcPr>
            <w:tcW w:w="1920" w:type="dxa"/>
            <w:tcBorders>
              <w:top w:val="nil"/>
              <w:left w:val="nil"/>
              <w:bottom w:val="single" w:sz="4" w:space="0" w:color="C0C0C0"/>
              <w:right w:val="single" w:sz="4" w:space="0" w:color="C0C0C0"/>
            </w:tcBorders>
            <w:shd w:val="clear" w:color="EFF2F7" w:fill="EFF2F7"/>
            <w:noWrap/>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预算数</w:t>
            </w:r>
          </w:p>
        </w:tc>
      </w:tr>
      <w:tr w:rsidR="008016FB" w:rsidTr="008F143C">
        <w:trPr>
          <w:trHeight w:val="270"/>
        </w:trPr>
        <w:tc>
          <w:tcPr>
            <w:tcW w:w="3160" w:type="dxa"/>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一、本年收入</w:t>
            </w:r>
          </w:p>
        </w:tc>
        <w:tc>
          <w:tcPr>
            <w:tcW w:w="1320"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1,583.72</w:t>
            </w:r>
          </w:p>
        </w:tc>
        <w:tc>
          <w:tcPr>
            <w:tcW w:w="2600" w:type="dxa"/>
            <w:tcBorders>
              <w:top w:val="nil"/>
              <w:left w:val="nil"/>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一、本年支出</w:t>
            </w:r>
          </w:p>
        </w:tc>
        <w:tc>
          <w:tcPr>
            <w:tcW w:w="1920"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1,583.72</w:t>
            </w:r>
          </w:p>
        </w:tc>
      </w:tr>
      <w:tr w:rsidR="008016FB" w:rsidTr="008F143C">
        <w:trPr>
          <w:trHeight w:val="270"/>
        </w:trPr>
        <w:tc>
          <w:tcPr>
            <w:tcW w:w="3160" w:type="dxa"/>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一般公共预算拨款收入</w:t>
            </w:r>
          </w:p>
        </w:tc>
        <w:tc>
          <w:tcPr>
            <w:tcW w:w="1320"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1,380.47</w:t>
            </w:r>
          </w:p>
        </w:tc>
        <w:tc>
          <w:tcPr>
            <w:tcW w:w="2600" w:type="dxa"/>
            <w:tcBorders>
              <w:top w:val="nil"/>
              <w:left w:val="nil"/>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科学技术支出</w:t>
            </w:r>
          </w:p>
        </w:tc>
        <w:tc>
          <w:tcPr>
            <w:tcW w:w="1920"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1,111.97</w:t>
            </w:r>
          </w:p>
        </w:tc>
      </w:tr>
      <w:tr w:rsidR="008016FB" w:rsidTr="008F143C">
        <w:trPr>
          <w:trHeight w:val="270"/>
        </w:trPr>
        <w:tc>
          <w:tcPr>
            <w:tcW w:w="3160" w:type="dxa"/>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政府性基金预算拨款收入</w:t>
            </w:r>
          </w:p>
        </w:tc>
        <w:tc>
          <w:tcPr>
            <w:tcW w:w="1320"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600" w:type="dxa"/>
            <w:tcBorders>
              <w:top w:val="nil"/>
              <w:left w:val="nil"/>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社会保障和就业支出</w:t>
            </w:r>
          </w:p>
        </w:tc>
        <w:tc>
          <w:tcPr>
            <w:tcW w:w="1920"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270.34</w:t>
            </w:r>
          </w:p>
        </w:tc>
      </w:tr>
      <w:tr w:rsidR="008016FB" w:rsidTr="008F143C">
        <w:trPr>
          <w:trHeight w:val="270"/>
        </w:trPr>
        <w:tc>
          <w:tcPr>
            <w:tcW w:w="3160" w:type="dxa"/>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国有资本经营预算拨款收入</w:t>
            </w:r>
          </w:p>
        </w:tc>
        <w:tc>
          <w:tcPr>
            <w:tcW w:w="1320"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600" w:type="dxa"/>
            <w:tcBorders>
              <w:top w:val="nil"/>
              <w:left w:val="nil"/>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卫生健康支出</w:t>
            </w:r>
          </w:p>
        </w:tc>
        <w:tc>
          <w:tcPr>
            <w:tcW w:w="1920"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77.57</w:t>
            </w:r>
          </w:p>
        </w:tc>
      </w:tr>
      <w:tr w:rsidR="008016FB" w:rsidTr="008F143C">
        <w:trPr>
          <w:trHeight w:val="270"/>
        </w:trPr>
        <w:tc>
          <w:tcPr>
            <w:tcW w:w="3160" w:type="dxa"/>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财政专户管理资金收入</w:t>
            </w:r>
          </w:p>
        </w:tc>
        <w:tc>
          <w:tcPr>
            <w:tcW w:w="1320"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600" w:type="dxa"/>
            <w:tcBorders>
              <w:top w:val="nil"/>
              <w:left w:val="nil"/>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农林水支出</w:t>
            </w:r>
          </w:p>
        </w:tc>
        <w:tc>
          <w:tcPr>
            <w:tcW w:w="1920"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28.50</w:t>
            </w:r>
          </w:p>
        </w:tc>
      </w:tr>
      <w:tr w:rsidR="008016FB" w:rsidTr="008F143C">
        <w:trPr>
          <w:trHeight w:val="270"/>
        </w:trPr>
        <w:tc>
          <w:tcPr>
            <w:tcW w:w="3160" w:type="dxa"/>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事业收入</w:t>
            </w:r>
          </w:p>
        </w:tc>
        <w:tc>
          <w:tcPr>
            <w:tcW w:w="1320"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600" w:type="dxa"/>
            <w:tcBorders>
              <w:top w:val="nil"/>
              <w:left w:val="nil"/>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住房保障支出</w:t>
            </w:r>
          </w:p>
        </w:tc>
        <w:tc>
          <w:tcPr>
            <w:tcW w:w="1920"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95.34</w:t>
            </w:r>
          </w:p>
        </w:tc>
      </w:tr>
      <w:tr w:rsidR="008016FB" w:rsidTr="008F143C">
        <w:trPr>
          <w:trHeight w:val="270"/>
        </w:trPr>
        <w:tc>
          <w:tcPr>
            <w:tcW w:w="3160" w:type="dxa"/>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上级补助收入</w:t>
            </w:r>
          </w:p>
        </w:tc>
        <w:tc>
          <w:tcPr>
            <w:tcW w:w="1320"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600" w:type="dxa"/>
            <w:tcBorders>
              <w:top w:val="nil"/>
              <w:left w:val="nil"/>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w:t>
            </w:r>
          </w:p>
        </w:tc>
        <w:tc>
          <w:tcPr>
            <w:tcW w:w="1920"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trHeight w:val="270"/>
        </w:trPr>
        <w:tc>
          <w:tcPr>
            <w:tcW w:w="3160" w:type="dxa"/>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附属单位上缴收入</w:t>
            </w:r>
          </w:p>
        </w:tc>
        <w:tc>
          <w:tcPr>
            <w:tcW w:w="1320"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600" w:type="dxa"/>
            <w:tcBorders>
              <w:top w:val="nil"/>
              <w:left w:val="nil"/>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w:t>
            </w:r>
          </w:p>
        </w:tc>
        <w:tc>
          <w:tcPr>
            <w:tcW w:w="1920"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trHeight w:val="270"/>
        </w:trPr>
        <w:tc>
          <w:tcPr>
            <w:tcW w:w="3160" w:type="dxa"/>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事业单位经营收入</w:t>
            </w:r>
          </w:p>
        </w:tc>
        <w:tc>
          <w:tcPr>
            <w:tcW w:w="1320"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600" w:type="dxa"/>
            <w:tcBorders>
              <w:top w:val="nil"/>
              <w:left w:val="nil"/>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w:t>
            </w:r>
          </w:p>
        </w:tc>
        <w:tc>
          <w:tcPr>
            <w:tcW w:w="1920"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trHeight w:val="270"/>
        </w:trPr>
        <w:tc>
          <w:tcPr>
            <w:tcW w:w="3160" w:type="dxa"/>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其他收入</w:t>
            </w:r>
          </w:p>
        </w:tc>
        <w:tc>
          <w:tcPr>
            <w:tcW w:w="1320"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203.25</w:t>
            </w:r>
          </w:p>
        </w:tc>
        <w:tc>
          <w:tcPr>
            <w:tcW w:w="2600" w:type="dxa"/>
            <w:tcBorders>
              <w:top w:val="nil"/>
              <w:left w:val="nil"/>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w:t>
            </w:r>
          </w:p>
        </w:tc>
        <w:tc>
          <w:tcPr>
            <w:tcW w:w="1920"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trHeight w:val="495"/>
        </w:trPr>
        <w:tc>
          <w:tcPr>
            <w:tcW w:w="3160" w:type="dxa"/>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二、上年结转结余</w:t>
            </w:r>
          </w:p>
        </w:tc>
        <w:tc>
          <w:tcPr>
            <w:tcW w:w="1320"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600" w:type="dxa"/>
            <w:tcBorders>
              <w:top w:val="nil"/>
              <w:left w:val="nil"/>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二、年终结转结余</w:t>
            </w:r>
          </w:p>
        </w:tc>
        <w:tc>
          <w:tcPr>
            <w:tcW w:w="1920"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trHeight w:val="435"/>
        </w:trPr>
        <w:tc>
          <w:tcPr>
            <w:tcW w:w="3160" w:type="dxa"/>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收入总计</w:t>
            </w:r>
          </w:p>
        </w:tc>
        <w:tc>
          <w:tcPr>
            <w:tcW w:w="1320"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1,583.72</w:t>
            </w:r>
          </w:p>
        </w:tc>
        <w:tc>
          <w:tcPr>
            <w:tcW w:w="2600" w:type="dxa"/>
            <w:tcBorders>
              <w:top w:val="nil"/>
              <w:left w:val="nil"/>
              <w:bottom w:val="single" w:sz="4" w:space="0" w:color="C0C0C0"/>
              <w:right w:val="single" w:sz="4" w:space="0" w:color="C0C0C0"/>
            </w:tcBorders>
            <w:noWrap/>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支出总计</w:t>
            </w:r>
          </w:p>
        </w:tc>
        <w:tc>
          <w:tcPr>
            <w:tcW w:w="1920"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1,583.72</w:t>
            </w:r>
          </w:p>
        </w:tc>
      </w:tr>
    </w:tbl>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ind w:leftChars="337" w:left="708"/>
        <w:rPr>
          <w:rFonts w:eastAsia="仿宋_GB2312"/>
          <w:bCs/>
          <w:sz w:val="32"/>
          <w:szCs w:val="32"/>
        </w:rPr>
      </w:pPr>
    </w:p>
    <w:p w:rsidR="008016FB" w:rsidRDefault="008016FB" w:rsidP="008016FB">
      <w:pPr>
        <w:widowControl/>
        <w:spacing w:line="360" w:lineRule="auto"/>
        <w:ind w:leftChars="337" w:left="708"/>
        <w:rPr>
          <w:rFonts w:eastAsia="仿宋_GB2312"/>
          <w:bCs/>
          <w:sz w:val="32"/>
          <w:szCs w:val="32"/>
        </w:rPr>
      </w:pPr>
    </w:p>
    <w:p w:rsidR="008016FB" w:rsidRDefault="008016FB" w:rsidP="008016FB">
      <w:pPr>
        <w:widowControl/>
        <w:spacing w:line="360" w:lineRule="auto"/>
        <w:ind w:leftChars="337" w:left="708"/>
        <w:rPr>
          <w:rFonts w:eastAsia="仿宋_GB2312"/>
          <w:bCs/>
          <w:sz w:val="32"/>
          <w:szCs w:val="32"/>
        </w:rPr>
      </w:pPr>
    </w:p>
    <w:p w:rsidR="008016FB" w:rsidRDefault="008016FB" w:rsidP="008016FB">
      <w:pPr>
        <w:widowControl/>
        <w:spacing w:line="360" w:lineRule="auto"/>
        <w:ind w:leftChars="337" w:left="708"/>
        <w:rPr>
          <w:rFonts w:eastAsia="仿宋_GB2312"/>
          <w:bCs/>
          <w:sz w:val="32"/>
          <w:szCs w:val="32"/>
        </w:rPr>
      </w:pPr>
    </w:p>
    <w:p w:rsidR="008016FB" w:rsidRDefault="008016FB" w:rsidP="008016FB">
      <w:pPr>
        <w:widowControl/>
        <w:spacing w:line="360" w:lineRule="auto"/>
        <w:ind w:leftChars="337" w:left="708"/>
        <w:rPr>
          <w:rFonts w:eastAsia="仿宋_GB2312"/>
          <w:bCs/>
          <w:sz w:val="32"/>
          <w:szCs w:val="32"/>
        </w:rPr>
      </w:pPr>
    </w:p>
    <w:p w:rsidR="008016FB" w:rsidRDefault="008016FB" w:rsidP="008016FB">
      <w:pPr>
        <w:widowControl/>
        <w:spacing w:line="360" w:lineRule="auto"/>
        <w:ind w:leftChars="337" w:left="708"/>
        <w:rPr>
          <w:rFonts w:eastAsia="仿宋_GB2312"/>
          <w:bCs/>
          <w:sz w:val="32"/>
          <w:szCs w:val="32"/>
        </w:rPr>
      </w:pPr>
    </w:p>
    <w:p w:rsidR="008016FB" w:rsidRDefault="008016FB" w:rsidP="008016FB">
      <w:pPr>
        <w:widowControl/>
        <w:spacing w:line="360" w:lineRule="auto"/>
        <w:ind w:leftChars="337" w:left="708"/>
        <w:rPr>
          <w:rFonts w:eastAsia="仿宋_GB2312"/>
          <w:bCs/>
          <w:sz w:val="32"/>
          <w:szCs w:val="32"/>
        </w:rPr>
      </w:pPr>
    </w:p>
    <w:p w:rsidR="008016FB" w:rsidRDefault="008016FB" w:rsidP="008016FB">
      <w:pPr>
        <w:widowControl/>
        <w:spacing w:line="360" w:lineRule="auto"/>
        <w:ind w:leftChars="337" w:left="708"/>
        <w:rPr>
          <w:rFonts w:eastAsia="仿宋_GB2312"/>
          <w:bCs/>
          <w:sz w:val="32"/>
          <w:szCs w:val="32"/>
        </w:rPr>
      </w:pPr>
    </w:p>
    <w:p w:rsidR="008016FB" w:rsidRDefault="008016FB" w:rsidP="008016FB">
      <w:pPr>
        <w:widowControl/>
        <w:spacing w:line="360" w:lineRule="auto"/>
        <w:ind w:leftChars="337" w:left="708"/>
        <w:rPr>
          <w:rFonts w:eastAsia="仿宋_GB2312"/>
          <w:bCs/>
          <w:sz w:val="32"/>
          <w:szCs w:val="32"/>
        </w:rPr>
      </w:pPr>
    </w:p>
    <w:p w:rsidR="008016FB" w:rsidRDefault="008016FB" w:rsidP="008016FB">
      <w:pPr>
        <w:widowControl/>
        <w:spacing w:line="360" w:lineRule="auto"/>
        <w:ind w:leftChars="337" w:left="708"/>
        <w:rPr>
          <w:rFonts w:eastAsia="仿宋_GB2312"/>
          <w:bCs/>
          <w:sz w:val="32"/>
          <w:szCs w:val="32"/>
        </w:rPr>
      </w:pPr>
    </w:p>
    <w:p w:rsidR="008016FB" w:rsidRDefault="008016FB" w:rsidP="008016FB">
      <w:pPr>
        <w:widowControl/>
        <w:spacing w:line="360" w:lineRule="auto"/>
        <w:ind w:leftChars="337" w:left="708"/>
        <w:rPr>
          <w:rFonts w:eastAsia="仿宋_GB2312"/>
          <w:bCs/>
          <w:sz w:val="32"/>
          <w:szCs w:val="32"/>
        </w:rPr>
      </w:pPr>
    </w:p>
    <w:p w:rsidR="008016FB" w:rsidRDefault="008016FB" w:rsidP="008016FB">
      <w:pPr>
        <w:widowControl/>
        <w:spacing w:line="360" w:lineRule="auto"/>
        <w:ind w:leftChars="337" w:left="708"/>
        <w:rPr>
          <w:rFonts w:eastAsia="仿宋_GB2312"/>
          <w:bCs/>
          <w:sz w:val="32"/>
          <w:szCs w:val="32"/>
        </w:rPr>
      </w:pPr>
    </w:p>
    <w:p w:rsidR="008016FB" w:rsidRDefault="008016FB" w:rsidP="008016FB">
      <w:pPr>
        <w:widowControl/>
        <w:spacing w:line="360" w:lineRule="auto"/>
        <w:ind w:leftChars="337" w:left="708"/>
        <w:rPr>
          <w:rFonts w:eastAsia="仿宋_GB2312"/>
          <w:bCs/>
          <w:sz w:val="32"/>
          <w:szCs w:val="32"/>
        </w:rPr>
        <w:sectPr w:rsidR="008016FB">
          <w:pgSz w:w="11907" w:h="16840"/>
          <w:pgMar w:top="1021" w:right="902" w:bottom="1077" w:left="1588" w:header="720" w:footer="720" w:gutter="0"/>
          <w:cols w:space="720"/>
        </w:sectPr>
      </w:pPr>
    </w:p>
    <w:p w:rsidR="008016FB" w:rsidRDefault="008016FB" w:rsidP="008016FB">
      <w:pPr>
        <w:widowControl/>
        <w:spacing w:line="360" w:lineRule="auto"/>
        <w:ind w:leftChars="337" w:left="708"/>
        <w:rPr>
          <w:rFonts w:eastAsia="仿宋_GB2312"/>
          <w:bCs/>
          <w:sz w:val="32"/>
          <w:szCs w:val="32"/>
        </w:rPr>
      </w:pPr>
      <w:r>
        <w:rPr>
          <w:rFonts w:eastAsia="仿宋_GB2312"/>
          <w:bCs/>
          <w:sz w:val="32"/>
          <w:szCs w:val="32"/>
        </w:rPr>
        <w:lastRenderedPageBreak/>
        <w:t>二、收入总表</w:t>
      </w:r>
    </w:p>
    <w:tbl>
      <w:tblPr>
        <w:tblW w:w="14081" w:type="dxa"/>
        <w:tblInd w:w="93" w:type="dxa"/>
        <w:tblLook w:val="0000" w:firstRow="0" w:lastRow="0" w:firstColumn="0" w:lastColumn="0" w:noHBand="0" w:noVBand="0"/>
      </w:tblPr>
      <w:tblGrid>
        <w:gridCol w:w="875"/>
        <w:gridCol w:w="216"/>
        <w:gridCol w:w="1775"/>
        <w:gridCol w:w="1283"/>
        <w:gridCol w:w="1342"/>
        <w:gridCol w:w="1283"/>
        <w:gridCol w:w="456"/>
        <w:gridCol w:w="456"/>
        <w:gridCol w:w="456"/>
        <w:gridCol w:w="437"/>
        <w:gridCol w:w="437"/>
        <w:gridCol w:w="437"/>
        <w:gridCol w:w="437"/>
        <w:gridCol w:w="988"/>
        <w:gridCol w:w="770"/>
        <w:gridCol w:w="437"/>
        <w:gridCol w:w="437"/>
        <w:gridCol w:w="437"/>
        <w:gridCol w:w="437"/>
        <w:gridCol w:w="693"/>
      </w:tblGrid>
      <w:tr w:rsidR="008016FB" w:rsidTr="008F143C">
        <w:trPr>
          <w:trHeight w:val="327"/>
        </w:trPr>
        <w:tc>
          <w:tcPr>
            <w:tcW w:w="875" w:type="dxa"/>
            <w:tcBorders>
              <w:top w:val="single" w:sz="4" w:space="0" w:color="FFFFFF"/>
              <w:left w:val="single" w:sz="4" w:space="0" w:color="FFFFFF"/>
              <w:bottom w:val="single" w:sz="4" w:space="0" w:color="FFFFFF"/>
              <w:right w:val="single" w:sz="4" w:space="0" w:color="FFFFFF"/>
            </w:tcBorders>
            <w:noWrap/>
            <w:vAlign w:val="center"/>
          </w:tcPr>
          <w:p w:rsidR="008016FB" w:rsidRDefault="008016FB" w:rsidP="008F143C">
            <w:pPr>
              <w:widowControl/>
              <w:jc w:val="left"/>
              <w:rPr>
                <w:rFonts w:ascii="宋体" w:hAnsi="宋体" w:cs="宋体"/>
                <w:kern w:val="0"/>
                <w:sz w:val="22"/>
              </w:rPr>
            </w:pPr>
            <w:r>
              <w:rPr>
                <w:rFonts w:ascii="宋体" w:hAnsi="宋体" w:cs="宋体" w:hint="eastAsia"/>
                <w:kern w:val="0"/>
                <w:sz w:val="22"/>
              </w:rPr>
              <w:t>表2</w:t>
            </w:r>
          </w:p>
        </w:tc>
        <w:tc>
          <w:tcPr>
            <w:tcW w:w="1991" w:type="dxa"/>
            <w:gridSpan w:val="2"/>
            <w:tcBorders>
              <w:top w:val="single" w:sz="4" w:space="0" w:color="FFFFFF"/>
              <w:left w:val="nil"/>
              <w:bottom w:val="single" w:sz="4" w:space="0" w:color="FFFFFF"/>
              <w:right w:val="single" w:sz="4" w:space="0" w:color="FFFFFF"/>
            </w:tcBorders>
            <w:noWrap/>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83" w:type="dxa"/>
            <w:tcBorders>
              <w:top w:val="single" w:sz="4" w:space="0" w:color="FFFFFF"/>
              <w:left w:val="nil"/>
              <w:bottom w:val="single" w:sz="4" w:space="0" w:color="FFFFFF"/>
              <w:right w:val="single" w:sz="4" w:space="0" w:color="FFFFFF"/>
            </w:tcBorders>
            <w:noWrap/>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342" w:type="dxa"/>
            <w:tcBorders>
              <w:top w:val="single" w:sz="4" w:space="0" w:color="FFFFFF"/>
              <w:left w:val="nil"/>
              <w:bottom w:val="single" w:sz="4" w:space="0" w:color="FFFFFF"/>
              <w:right w:val="single" w:sz="4" w:space="0" w:color="FFFFFF"/>
            </w:tcBorders>
            <w:noWrap/>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83"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456"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456"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456"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436"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436"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436"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436"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988"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770"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436"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436"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436"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436"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693"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r>
      <w:tr w:rsidR="008016FB" w:rsidTr="008F143C">
        <w:trPr>
          <w:trHeight w:val="458"/>
        </w:trPr>
        <w:tc>
          <w:tcPr>
            <w:tcW w:w="14081" w:type="dxa"/>
            <w:gridSpan w:val="20"/>
            <w:tcBorders>
              <w:top w:val="single" w:sz="4" w:space="0" w:color="FFFFFF"/>
              <w:left w:val="single" w:sz="4" w:space="0" w:color="FFFFFF"/>
              <w:bottom w:val="single" w:sz="4" w:space="0" w:color="FFFFFF"/>
              <w:right w:val="single" w:sz="4" w:space="0" w:color="FFFFFF"/>
            </w:tcBorders>
            <w:noWrap/>
            <w:vAlign w:val="center"/>
          </w:tcPr>
          <w:p w:rsidR="008016FB" w:rsidRDefault="008016FB" w:rsidP="008F143C">
            <w:pPr>
              <w:widowControl/>
              <w:jc w:val="center"/>
              <w:rPr>
                <w:rFonts w:ascii="黑体" w:eastAsia="黑体" w:hAnsi="黑体" w:cs="宋体"/>
                <w:b/>
                <w:bCs/>
                <w:kern w:val="0"/>
                <w:sz w:val="32"/>
                <w:szCs w:val="32"/>
              </w:rPr>
            </w:pPr>
            <w:r>
              <w:rPr>
                <w:rFonts w:ascii="黑体" w:eastAsia="黑体" w:hAnsi="黑体" w:cs="宋体" w:hint="eastAsia"/>
                <w:b/>
                <w:bCs/>
                <w:kern w:val="0"/>
                <w:sz w:val="32"/>
                <w:szCs w:val="32"/>
              </w:rPr>
              <w:t>收入总表</w:t>
            </w:r>
          </w:p>
        </w:tc>
      </w:tr>
      <w:tr w:rsidR="008016FB" w:rsidTr="008F143C">
        <w:trPr>
          <w:trHeight w:val="390"/>
        </w:trPr>
        <w:tc>
          <w:tcPr>
            <w:tcW w:w="6774" w:type="dxa"/>
            <w:gridSpan w:val="6"/>
            <w:tcBorders>
              <w:top w:val="single" w:sz="4" w:space="0" w:color="FFFFFF"/>
              <w:left w:val="single" w:sz="4" w:space="0" w:color="FFFFFF"/>
              <w:bottom w:val="nil"/>
              <w:right w:val="single" w:sz="4" w:space="0" w:color="FFFFFF"/>
            </w:tcBorders>
            <w:noWrap/>
            <w:vAlign w:val="center"/>
          </w:tcPr>
          <w:p w:rsidR="008016FB" w:rsidRDefault="008016FB" w:rsidP="008F143C">
            <w:pPr>
              <w:widowControl/>
              <w:jc w:val="left"/>
              <w:rPr>
                <w:rFonts w:ascii="宋体" w:hAnsi="宋体" w:cs="宋体"/>
                <w:kern w:val="0"/>
                <w:sz w:val="22"/>
              </w:rPr>
            </w:pPr>
            <w:r>
              <w:rPr>
                <w:rFonts w:ascii="宋体" w:hAnsi="宋体" w:cs="宋体" w:hint="eastAsia"/>
                <w:kern w:val="0"/>
                <w:sz w:val="22"/>
              </w:rPr>
              <w:t xml:space="preserve">　</w:t>
            </w:r>
          </w:p>
        </w:tc>
        <w:tc>
          <w:tcPr>
            <w:tcW w:w="456" w:type="dxa"/>
            <w:tcBorders>
              <w:top w:val="nil"/>
              <w:left w:val="nil"/>
              <w:bottom w:val="nil"/>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456" w:type="dxa"/>
            <w:tcBorders>
              <w:top w:val="nil"/>
              <w:left w:val="nil"/>
              <w:bottom w:val="nil"/>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456" w:type="dxa"/>
            <w:tcBorders>
              <w:top w:val="nil"/>
              <w:left w:val="nil"/>
              <w:bottom w:val="nil"/>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436" w:type="dxa"/>
            <w:tcBorders>
              <w:top w:val="nil"/>
              <w:left w:val="nil"/>
              <w:bottom w:val="nil"/>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436" w:type="dxa"/>
            <w:tcBorders>
              <w:top w:val="nil"/>
              <w:left w:val="nil"/>
              <w:bottom w:val="nil"/>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436" w:type="dxa"/>
            <w:tcBorders>
              <w:top w:val="nil"/>
              <w:left w:val="nil"/>
              <w:bottom w:val="nil"/>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436" w:type="dxa"/>
            <w:tcBorders>
              <w:top w:val="nil"/>
              <w:left w:val="nil"/>
              <w:bottom w:val="nil"/>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988" w:type="dxa"/>
            <w:tcBorders>
              <w:top w:val="nil"/>
              <w:left w:val="nil"/>
              <w:bottom w:val="nil"/>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770" w:type="dxa"/>
            <w:tcBorders>
              <w:top w:val="nil"/>
              <w:left w:val="nil"/>
              <w:bottom w:val="nil"/>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436" w:type="dxa"/>
            <w:tcBorders>
              <w:top w:val="nil"/>
              <w:left w:val="nil"/>
              <w:bottom w:val="nil"/>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2001" w:type="dxa"/>
            <w:gridSpan w:val="4"/>
            <w:tcBorders>
              <w:top w:val="single" w:sz="4" w:space="0" w:color="FFFFFF"/>
              <w:left w:val="nil"/>
              <w:bottom w:val="single" w:sz="4" w:space="0" w:color="C2C3C4"/>
              <w:right w:val="single" w:sz="4" w:space="0" w:color="FFFFFF"/>
            </w:tcBorders>
            <w:noWrap/>
            <w:vAlign w:val="center"/>
          </w:tcPr>
          <w:p w:rsidR="008016FB" w:rsidRDefault="008016FB" w:rsidP="008F143C">
            <w:pPr>
              <w:widowControl/>
              <w:jc w:val="center"/>
              <w:rPr>
                <w:rFonts w:ascii="宋体" w:hAnsi="宋体" w:cs="宋体"/>
                <w:kern w:val="0"/>
                <w:sz w:val="22"/>
              </w:rPr>
            </w:pPr>
            <w:r>
              <w:rPr>
                <w:rFonts w:ascii="宋体" w:hAnsi="宋体" w:cs="宋体" w:hint="eastAsia"/>
                <w:kern w:val="0"/>
                <w:sz w:val="22"/>
              </w:rPr>
              <w:t>金额单位：万元</w:t>
            </w:r>
          </w:p>
        </w:tc>
      </w:tr>
      <w:tr w:rsidR="008016FB" w:rsidTr="008F143C">
        <w:trPr>
          <w:trHeight w:val="488"/>
        </w:trPr>
        <w:tc>
          <w:tcPr>
            <w:tcW w:w="1091" w:type="dxa"/>
            <w:gridSpan w:val="2"/>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rPr>
            </w:pPr>
            <w:r>
              <w:rPr>
                <w:rFonts w:ascii="宋体" w:hAnsi="宋体" w:cs="宋体" w:hint="eastAsia"/>
                <w:b/>
                <w:bCs/>
                <w:kern w:val="0"/>
                <w:sz w:val="22"/>
              </w:rPr>
              <w:t>部门（单位）代码</w:t>
            </w:r>
          </w:p>
        </w:tc>
        <w:tc>
          <w:tcPr>
            <w:tcW w:w="1775"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rPr>
            </w:pPr>
            <w:r>
              <w:rPr>
                <w:rFonts w:ascii="宋体" w:hAnsi="宋体" w:cs="宋体" w:hint="eastAsia"/>
                <w:b/>
                <w:bCs/>
                <w:kern w:val="0"/>
                <w:sz w:val="22"/>
              </w:rPr>
              <w:t>部门（单位）</w:t>
            </w:r>
            <w:r>
              <w:rPr>
                <w:rFonts w:ascii="宋体" w:hAnsi="宋体" w:cs="宋体" w:hint="eastAsia"/>
                <w:b/>
                <w:bCs/>
                <w:kern w:val="0"/>
                <w:sz w:val="22"/>
              </w:rPr>
              <w:br/>
              <w:t>名称</w:t>
            </w:r>
          </w:p>
        </w:tc>
        <w:tc>
          <w:tcPr>
            <w:tcW w:w="1283"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rPr>
            </w:pPr>
            <w:r>
              <w:rPr>
                <w:rFonts w:ascii="宋体" w:hAnsi="宋体" w:cs="宋体" w:hint="eastAsia"/>
                <w:b/>
                <w:bCs/>
                <w:kern w:val="0"/>
                <w:sz w:val="22"/>
              </w:rPr>
              <w:t>合计</w:t>
            </w:r>
          </w:p>
        </w:tc>
        <w:tc>
          <w:tcPr>
            <w:tcW w:w="6725" w:type="dxa"/>
            <w:gridSpan w:val="10"/>
            <w:tcBorders>
              <w:top w:val="single" w:sz="4" w:space="0" w:color="C2C3C4"/>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rPr>
            </w:pPr>
            <w:r>
              <w:rPr>
                <w:rFonts w:ascii="宋体" w:hAnsi="宋体" w:cs="宋体" w:hint="eastAsia"/>
                <w:b/>
                <w:bCs/>
                <w:kern w:val="0"/>
                <w:sz w:val="22"/>
              </w:rPr>
              <w:t>本年收入</w:t>
            </w:r>
          </w:p>
        </w:tc>
        <w:tc>
          <w:tcPr>
            <w:tcW w:w="3207" w:type="dxa"/>
            <w:gridSpan w:val="6"/>
            <w:tcBorders>
              <w:top w:val="single" w:sz="4" w:space="0" w:color="C2C3C4"/>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rPr>
            </w:pPr>
            <w:r>
              <w:rPr>
                <w:rFonts w:ascii="宋体" w:hAnsi="宋体" w:cs="宋体" w:hint="eastAsia"/>
                <w:b/>
                <w:bCs/>
                <w:kern w:val="0"/>
                <w:sz w:val="22"/>
              </w:rPr>
              <w:t>上年结转结余</w:t>
            </w:r>
          </w:p>
        </w:tc>
      </w:tr>
      <w:tr w:rsidR="008016FB" w:rsidTr="008F143C">
        <w:trPr>
          <w:trHeight w:val="3645"/>
        </w:trPr>
        <w:tc>
          <w:tcPr>
            <w:tcW w:w="1091" w:type="dxa"/>
            <w:gridSpan w:val="2"/>
            <w:vMerge/>
            <w:tcBorders>
              <w:top w:val="single" w:sz="4" w:space="0" w:color="C2C3C4"/>
              <w:left w:val="single" w:sz="4" w:space="0" w:color="C2C3C4"/>
              <w:bottom w:val="single" w:sz="4" w:space="0" w:color="C2C3C4"/>
              <w:right w:val="single" w:sz="4" w:space="0" w:color="C2C3C4"/>
            </w:tcBorders>
            <w:shd w:val="clear" w:color="auto" w:fill="auto"/>
            <w:vAlign w:val="center"/>
          </w:tcPr>
          <w:p w:rsidR="008016FB" w:rsidRDefault="008016FB" w:rsidP="008F143C">
            <w:pPr>
              <w:widowControl/>
              <w:jc w:val="left"/>
              <w:rPr>
                <w:rFonts w:ascii="宋体" w:hAnsi="宋体" w:cs="宋体"/>
                <w:b/>
                <w:bCs/>
                <w:kern w:val="0"/>
                <w:sz w:val="22"/>
              </w:rPr>
            </w:pPr>
          </w:p>
        </w:tc>
        <w:tc>
          <w:tcPr>
            <w:tcW w:w="1775" w:type="dxa"/>
            <w:vMerge/>
            <w:tcBorders>
              <w:top w:val="single" w:sz="4" w:space="0" w:color="C2C3C4"/>
              <w:left w:val="single" w:sz="4" w:space="0" w:color="C2C3C4"/>
              <w:bottom w:val="single" w:sz="4" w:space="0" w:color="C2C3C4"/>
              <w:right w:val="single" w:sz="4" w:space="0" w:color="C2C3C4"/>
            </w:tcBorders>
            <w:shd w:val="clear" w:color="auto" w:fill="auto"/>
            <w:vAlign w:val="center"/>
          </w:tcPr>
          <w:p w:rsidR="008016FB" w:rsidRDefault="008016FB" w:rsidP="008F143C">
            <w:pPr>
              <w:widowControl/>
              <w:jc w:val="left"/>
              <w:rPr>
                <w:rFonts w:ascii="宋体" w:hAnsi="宋体" w:cs="宋体"/>
                <w:b/>
                <w:bCs/>
                <w:kern w:val="0"/>
                <w:sz w:val="22"/>
              </w:rPr>
            </w:pPr>
          </w:p>
        </w:tc>
        <w:tc>
          <w:tcPr>
            <w:tcW w:w="1283" w:type="dxa"/>
            <w:vMerge/>
            <w:tcBorders>
              <w:top w:val="single" w:sz="4" w:space="0" w:color="C2C3C4"/>
              <w:left w:val="single" w:sz="4" w:space="0" w:color="C2C3C4"/>
              <w:bottom w:val="single" w:sz="4" w:space="0" w:color="C2C3C4"/>
              <w:right w:val="single" w:sz="4" w:space="0" w:color="C2C3C4"/>
            </w:tcBorders>
            <w:shd w:val="clear" w:color="auto" w:fill="auto"/>
            <w:vAlign w:val="center"/>
          </w:tcPr>
          <w:p w:rsidR="008016FB" w:rsidRDefault="008016FB" w:rsidP="008F143C">
            <w:pPr>
              <w:widowControl/>
              <w:jc w:val="left"/>
              <w:rPr>
                <w:rFonts w:ascii="宋体" w:hAnsi="宋体" w:cs="宋体"/>
                <w:b/>
                <w:bCs/>
                <w:kern w:val="0"/>
                <w:sz w:val="22"/>
              </w:rPr>
            </w:pPr>
          </w:p>
        </w:tc>
        <w:tc>
          <w:tcPr>
            <w:tcW w:w="1342" w:type="dxa"/>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rPr>
            </w:pPr>
            <w:r>
              <w:rPr>
                <w:rFonts w:ascii="宋体" w:hAnsi="宋体" w:cs="宋体" w:hint="eastAsia"/>
                <w:b/>
                <w:bCs/>
                <w:kern w:val="0"/>
                <w:sz w:val="22"/>
              </w:rPr>
              <w:t>小计</w:t>
            </w:r>
          </w:p>
        </w:tc>
        <w:tc>
          <w:tcPr>
            <w:tcW w:w="1283" w:type="dxa"/>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rPr>
            </w:pPr>
            <w:r>
              <w:rPr>
                <w:rFonts w:ascii="宋体" w:hAnsi="宋体" w:cs="宋体" w:hint="eastAsia"/>
                <w:b/>
                <w:bCs/>
                <w:kern w:val="0"/>
                <w:sz w:val="22"/>
              </w:rPr>
              <w:t>一般公共预算</w:t>
            </w:r>
          </w:p>
        </w:tc>
        <w:tc>
          <w:tcPr>
            <w:tcW w:w="456" w:type="dxa"/>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rPr>
            </w:pPr>
            <w:r>
              <w:rPr>
                <w:rFonts w:ascii="宋体" w:hAnsi="宋体" w:cs="宋体" w:hint="eastAsia"/>
                <w:b/>
                <w:bCs/>
                <w:kern w:val="0"/>
                <w:sz w:val="22"/>
              </w:rPr>
              <w:t>政府性基金预算</w:t>
            </w:r>
          </w:p>
        </w:tc>
        <w:tc>
          <w:tcPr>
            <w:tcW w:w="456" w:type="dxa"/>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rPr>
            </w:pPr>
            <w:r>
              <w:rPr>
                <w:rFonts w:ascii="宋体" w:hAnsi="宋体" w:cs="宋体" w:hint="eastAsia"/>
                <w:b/>
                <w:bCs/>
                <w:kern w:val="0"/>
                <w:sz w:val="22"/>
              </w:rPr>
              <w:t>国有资本经营预算</w:t>
            </w:r>
          </w:p>
        </w:tc>
        <w:tc>
          <w:tcPr>
            <w:tcW w:w="456" w:type="dxa"/>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rPr>
            </w:pPr>
            <w:r>
              <w:rPr>
                <w:rFonts w:ascii="宋体" w:hAnsi="宋体" w:cs="宋体" w:hint="eastAsia"/>
                <w:b/>
                <w:bCs/>
                <w:kern w:val="0"/>
                <w:sz w:val="22"/>
              </w:rPr>
              <w:t>财政专户管理资金</w:t>
            </w:r>
          </w:p>
        </w:tc>
        <w:tc>
          <w:tcPr>
            <w:tcW w:w="436" w:type="dxa"/>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rPr>
            </w:pPr>
            <w:r>
              <w:rPr>
                <w:rFonts w:ascii="宋体" w:hAnsi="宋体" w:cs="宋体" w:hint="eastAsia"/>
                <w:b/>
                <w:bCs/>
                <w:kern w:val="0"/>
                <w:sz w:val="22"/>
              </w:rPr>
              <w:t>事业收入</w:t>
            </w:r>
          </w:p>
        </w:tc>
        <w:tc>
          <w:tcPr>
            <w:tcW w:w="436" w:type="dxa"/>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rPr>
            </w:pPr>
            <w:r>
              <w:rPr>
                <w:rFonts w:ascii="宋体" w:hAnsi="宋体" w:cs="宋体" w:hint="eastAsia"/>
                <w:b/>
                <w:bCs/>
                <w:kern w:val="0"/>
                <w:sz w:val="22"/>
              </w:rPr>
              <w:t>事业单位经营收入</w:t>
            </w:r>
          </w:p>
        </w:tc>
        <w:tc>
          <w:tcPr>
            <w:tcW w:w="436" w:type="dxa"/>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rPr>
            </w:pPr>
            <w:r>
              <w:rPr>
                <w:rFonts w:ascii="宋体" w:hAnsi="宋体" w:cs="宋体" w:hint="eastAsia"/>
                <w:b/>
                <w:bCs/>
                <w:kern w:val="0"/>
                <w:sz w:val="22"/>
              </w:rPr>
              <w:t>上级补助收入</w:t>
            </w:r>
          </w:p>
        </w:tc>
        <w:tc>
          <w:tcPr>
            <w:tcW w:w="436" w:type="dxa"/>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rPr>
            </w:pPr>
            <w:r>
              <w:rPr>
                <w:rFonts w:ascii="宋体" w:hAnsi="宋体" w:cs="宋体" w:hint="eastAsia"/>
                <w:b/>
                <w:bCs/>
                <w:kern w:val="0"/>
                <w:sz w:val="22"/>
              </w:rPr>
              <w:t>附属单位上缴收入</w:t>
            </w:r>
          </w:p>
        </w:tc>
        <w:tc>
          <w:tcPr>
            <w:tcW w:w="988" w:type="dxa"/>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rPr>
            </w:pPr>
            <w:r>
              <w:rPr>
                <w:rFonts w:ascii="宋体" w:hAnsi="宋体" w:cs="宋体" w:hint="eastAsia"/>
                <w:b/>
                <w:bCs/>
                <w:kern w:val="0"/>
                <w:sz w:val="22"/>
              </w:rPr>
              <w:t>其他收入</w:t>
            </w:r>
          </w:p>
        </w:tc>
        <w:tc>
          <w:tcPr>
            <w:tcW w:w="770" w:type="dxa"/>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rPr>
            </w:pPr>
            <w:r>
              <w:rPr>
                <w:rFonts w:ascii="宋体" w:hAnsi="宋体" w:cs="宋体" w:hint="eastAsia"/>
                <w:b/>
                <w:bCs/>
                <w:kern w:val="0"/>
                <w:sz w:val="22"/>
              </w:rPr>
              <w:t>小计</w:t>
            </w:r>
          </w:p>
        </w:tc>
        <w:tc>
          <w:tcPr>
            <w:tcW w:w="436" w:type="dxa"/>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rPr>
            </w:pPr>
            <w:r>
              <w:rPr>
                <w:rFonts w:ascii="宋体" w:hAnsi="宋体" w:cs="宋体" w:hint="eastAsia"/>
                <w:b/>
                <w:bCs/>
                <w:kern w:val="0"/>
                <w:sz w:val="22"/>
              </w:rPr>
              <w:t>一般公共预算</w:t>
            </w:r>
          </w:p>
        </w:tc>
        <w:tc>
          <w:tcPr>
            <w:tcW w:w="436" w:type="dxa"/>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rPr>
            </w:pPr>
            <w:r>
              <w:rPr>
                <w:rFonts w:ascii="宋体" w:hAnsi="宋体" w:cs="宋体" w:hint="eastAsia"/>
                <w:b/>
                <w:bCs/>
                <w:kern w:val="0"/>
                <w:sz w:val="22"/>
              </w:rPr>
              <w:t>政府性基金预算</w:t>
            </w:r>
          </w:p>
        </w:tc>
        <w:tc>
          <w:tcPr>
            <w:tcW w:w="436" w:type="dxa"/>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rPr>
            </w:pPr>
            <w:r>
              <w:rPr>
                <w:rFonts w:ascii="宋体" w:hAnsi="宋体" w:cs="宋体" w:hint="eastAsia"/>
                <w:b/>
                <w:bCs/>
                <w:kern w:val="0"/>
                <w:sz w:val="22"/>
              </w:rPr>
              <w:t>国有资本经营预算</w:t>
            </w:r>
          </w:p>
        </w:tc>
        <w:tc>
          <w:tcPr>
            <w:tcW w:w="436" w:type="dxa"/>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rPr>
            </w:pPr>
            <w:r>
              <w:rPr>
                <w:rFonts w:ascii="宋体" w:hAnsi="宋体" w:cs="宋体" w:hint="eastAsia"/>
                <w:b/>
                <w:bCs/>
                <w:kern w:val="0"/>
                <w:sz w:val="22"/>
              </w:rPr>
              <w:t>财政专户管理资金</w:t>
            </w:r>
          </w:p>
        </w:tc>
        <w:tc>
          <w:tcPr>
            <w:tcW w:w="693" w:type="dxa"/>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rPr>
            </w:pPr>
            <w:r>
              <w:rPr>
                <w:rFonts w:ascii="宋体" w:hAnsi="宋体" w:cs="宋体" w:hint="eastAsia"/>
                <w:b/>
                <w:bCs/>
                <w:kern w:val="0"/>
                <w:sz w:val="22"/>
              </w:rPr>
              <w:t>单位资金</w:t>
            </w:r>
          </w:p>
        </w:tc>
      </w:tr>
      <w:tr w:rsidR="008016FB" w:rsidTr="008F143C">
        <w:trPr>
          <w:trHeight w:val="458"/>
        </w:trPr>
        <w:tc>
          <w:tcPr>
            <w:tcW w:w="2866" w:type="dxa"/>
            <w:gridSpan w:val="3"/>
            <w:tcBorders>
              <w:top w:val="single" w:sz="4" w:space="0" w:color="C2C3C4"/>
              <w:left w:val="single" w:sz="4" w:space="0" w:color="C2C3C4"/>
              <w:bottom w:val="single" w:sz="4" w:space="0" w:color="C2C3C4"/>
              <w:right w:val="single" w:sz="4" w:space="0" w:color="C2C3C4"/>
            </w:tcBorders>
            <w:noWrap/>
            <w:vAlign w:val="center"/>
          </w:tcPr>
          <w:p w:rsidR="008016FB" w:rsidRDefault="008016FB" w:rsidP="008F143C">
            <w:pPr>
              <w:widowControl/>
              <w:jc w:val="center"/>
              <w:rPr>
                <w:rFonts w:ascii="宋体" w:hAnsi="宋体" w:cs="宋体"/>
                <w:b/>
                <w:bCs/>
                <w:kern w:val="0"/>
                <w:sz w:val="22"/>
              </w:rPr>
            </w:pPr>
            <w:r>
              <w:rPr>
                <w:rFonts w:ascii="宋体" w:hAnsi="宋体" w:cs="宋体" w:hint="eastAsia"/>
                <w:b/>
                <w:bCs/>
                <w:kern w:val="0"/>
                <w:sz w:val="22"/>
              </w:rPr>
              <w:t>合  计</w:t>
            </w:r>
          </w:p>
        </w:tc>
        <w:tc>
          <w:tcPr>
            <w:tcW w:w="1283"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rPr>
            </w:pPr>
            <w:r>
              <w:rPr>
                <w:rFonts w:ascii="宋体" w:hAnsi="宋体" w:cs="宋体" w:hint="eastAsia"/>
                <w:b/>
                <w:bCs/>
                <w:kern w:val="0"/>
                <w:sz w:val="22"/>
              </w:rPr>
              <w:t>1,583.72</w:t>
            </w:r>
          </w:p>
        </w:tc>
        <w:tc>
          <w:tcPr>
            <w:tcW w:w="1342"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rPr>
            </w:pPr>
            <w:r>
              <w:rPr>
                <w:rFonts w:ascii="宋体" w:hAnsi="宋体" w:cs="宋体" w:hint="eastAsia"/>
                <w:b/>
                <w:bCs/>
                <w:kern w:val="0"/>
                <w:sz w:val="22"/>
              </w:rPr>
              <w:t>1,583.72</w:t>
            </w:r>
          </w:p>
        </w:tc>
        <w:tc>
          <w:tcPr>
            <w:tcW w:w="1283"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rPr>
            </w:pPr>
            <w:r>
              <w:rPr>
                <w:rFonts w:ascii="宋体" w:hAnsi="宋体" w:cs="宋体" w:hint="eastAsia"/>
                <w:b/>
                <w:bCs/>
                <w:kern w:val="0"/>
                <w:sz w:val="22"/>
              </w:rPr>
              <w:t>1,380.47</w:t>
            </w:r>
          </w:p>
        </w:tc>
        <w:tc>
          <w:tcPr>
            <w:tcW w:w="45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rPr>
            </w:pPr>
            <w:r>
              <w:rPr>
                <w:rFonts w:ascii="宋体" w:hAnsi="宋体" w:cs="宋体" w:hint="eastAsia"/>
                <w:b/>
                <w:bCs/>
                <w:kern w:val="0"/>
                <w:sz w:val="22"/>
              </w:rPr>
              <w:t xml:space="preserve">　</w:t>
            </w:r>
          </w:p>
        </w:tc>
        <w:tc>
          <w:tcPr>
            <w:tcW w:w="45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rPr>
            </w:pPr>
            <w:r>
              <w:rPr>
                <w:rFonts w:ascii="宋体" w:hAnsi="宋体" w:cs="宋体" w:hint="eastAsia"/>
                <w:b/>
                <w:bCs/>
                <w:kern w:val="0"/>
                <w:sz w:val="22"/>
              </w:rPr>
              <w:t xml:space="preserve">　</w:t>
            </w:r>
          </w:p>
        </w:tc>
        <w:tc>
          <w:tcPr>
            <w:tcW w:w="45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rPr>
            </w:pPr>
            <w:r>
              <w:rPr>
                <w:rFonts w:ascii="宋体" w:hAnsi="宋体" w:cs="宋体" w:hint="eastAsia"/>
                <w:b/>
                <w:bCs/>
                <w:kern w:val="0"/>
                <w:sz w:val="22"/>
              </w:rPr>
              <w:t xml:space="preserve">　</w:t>
            </w:r>
          </w:p>
        </w:tc>
        <w:tc>
          <w:tcPr>
            <w:tcW w:w="43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rPr>
            </w:pPr>
            <w:r>
              <w:rPr>
                <w:rFonts w:ascii="宋体" w:hAnsi="宋体" w:cs="宋体" w:hint="eastAsia"/>
                <w:b/>
                <w:bCs/>
                <w:kern w:val="0"/>
                <w:sz w:val="22"/>
              </w:rPr>
              <w:t xml:space="preserve">　</w:t>
            </w:r>
          </w:p>
        </w:tc>
        <w:tc>
          <w:tcPr>
            <w:tcW w:w="43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rPr>
            </w:pPr>
            <w:r>
              <w:rPr>
                <w:rFonts w:ascii="宋体" w:hAnsi="宋体" w:cs="宋体" w:hint="eastAsia"/>
                <w:b/>
                <w:bCs/>
                <w:kern w:val="0"/>
                <w:sz w:val="22"/>
              </w:rPr>
              <w:t xml:space="preserve">　</w:t>
            </w:r>
          </w:p>
        </w:tc>
        <w:tc>
          <w:tcPr>
            <w:tcW w:w="43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rPr>
            </w:pPr>
            <w:r>
              <w:rPr>
                <w:rFonts w:ascii="宋体" w:hAnsi="宋体" w:cs="宋体" w:hint="eastAsia"/>
                <w:b/>
                <w:bCs/>
                <w:kern w:val="0"/>
                <w:sz w:val="22"/>
              </w:rPr>
              <w:t xml:space="preserve">　</w:t>
            </w:r>
          </w:p>
        </w:tc>
        <w:tc>
          <w:tcPr>
            <w:tcW w:w="43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rPr>
            </w:pPr>
            <w:r>
              <w:rPr>
                <w:rFonts w:ascii="宋体" w:hAnsi="宋体" w:cs="宋体" w:hint="eastAsia"/>
                <w:b/>
                <w:bCs/>
                <w:kern w:val="0"/>
                <w:sz w:val="22"/>
              </w:rPr>
              <w:t xml:space="preserve">　</w:t>
            </w:r>
          </w:p>
        </w:tc>
        <w:tc>
          <w:tcPr>
            <w:tcW w:w="988"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rPr>
            </w:pPr>
            <w:r>
              <w:rPr>
                <w:rFonts w:ascii="宋体" w:hAnsi="宋体" w:cs="宋体" w:hint="eastAsia"/>
                <w:b/>
                <w:bCs/>
                <w:kern w:val="0"/>
                <w:sz w:val="22"/>
              </w:rPr>
              <w:t>203.25</w:t>
            </w:r>
          </w:p>
        </w:tc>
        <w:tc>
          <w:tcPr>
            <w:tcW w:w="77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rPr>
            </w:pPr>
            <w:r>
              <w:rPr>
                <w:rFonts w:ascii="宋体" w:hAnsi="宋体" w:cs="宋体" w:hint="eastAsia"/>
                <w:b/>
                <w:bCs/>
                <w:kern w:val="0"/>
                <w:sz w:val="22"/>
              </w:rPr>
              <w:t xml:space="preserve">　</w:t>
            </w:r>
          </w:p>
        </w:tc>
        <w:tc>
          <w:tcPr>
            <w:tcW w:w="43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rPr>
            </w:pPr>
            <w:r>
              <w:rPr>
                <w:rFonts w:ascii="宋体" w:hAnsi="宋体" w:cs="宋体" w:hint="eastAsia"/>
                <w:b/>
                <w:bCs/>
                <w:kern w:val="0"/>
                <w:sz w:val="22"/>
              </w:rPr>
              <w:t xml:space="preserve">　</w:t>
            </w:r>
          </w:p>
        </w:tc>
        <w:tc>
          <w:tcPr>
            <w:tcW w:w="43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rPr>
            </w:pPr>
            <w:r>
              <w:rPr>
                <w:rFonts w:ascii="宋体" w:hAnsi="宋体" w:cs="宋体" w:hint="eastAsia"/>
                <w:b/>
                <w:bCs/>
                <w:kern w:val="0"/>
                <w:sz w:val="22"/>
              </w:rPr>
              <w:t xml:space="preserve">　</w:t>
            </w:r>
          </w:p>
        </w:tc>
        <w:tc>
          <w:tcPr>
            <w:tcW w:w="43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rPr>
            </w:pPr>
            <w:r>
              <w:rPr>
                <w:rFonts w:ascii="宋体" w:hAnsi="宋体" w:cs="宋体" w:hint="eastAsia"/>
                <w:b/>
                <w:bCs/>
                <w:kern w:val="0"/>
                <w:sz w:val="22"/>
              </w:rPr>
              <w:t xml:space="preserve">　</w:t>
            </w:r>
          </w:p>
        </w:tc>
        <w:tc>
          <w:tcPr>
            <w:tcW w:w="43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rPr>
            </w:pPr>
            <w:r>
              <w:rPr>
                <w:rFonts w:ascii="宋体" w:hAnsi="宋体" w:cs="宋体" w:hint="eastAsia"/>
                <w:b/>
                <w:bCs/>
                <w:kern w:val="0"/>
                <w:sz w:val="22"/>
              </w:rPr>
              <w:t xml:space="preserve">　</w:t>
            </w:r>
          </w:p>
        </w:tc>
        <w:tc>
          <w:tcPr>
            <w:tcW w:w="693"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rPr>
            </w:pPr>
            <w:r>
              <w:rPr>
                <w:rFonts w:ascii="宋体" w:hAnsi="宋体" w:cs="宋体" w:hint="eastAsia"/>
                <w:b/>
                <w:bCs/>
                <w:kern w:val="0"/>
                <w:sz w:val="22"/>
              </w:rPr>
              <w:t xml:space="preserve">　</w:t>
            </w:r>
          </w:p>
        </w:tc>
      </w:tr>
      <w:tr w:rsidR="008016FB" w:rsidTr="008F143C">
        <w:trPr>
          <w:trHeight w:val="784"/>
        </w:trPr>
        <w:tc>
          <w:tcPr>
            <w:tcW w:w="1091" w:type="dxa"/>
            <w:gridSpan w:val="2"/>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rPr>
            </w:pPr>
            <w:r>
              <w:rPr>
                <w:rFonts w:ascii="宋体" w:hAnsi="宋体" w:cs="宋体" w:hint="eastAsia"/>
                <w:kern w:val="0"/>
                <w:sz w:val="22"/>
              </w:rPr>
              <w:t>768</w:t>
            </w:r>
          </w:p>
        </w:tc>
        <w:tc>
          <w:tcPr>
            <w:tcW w:w="1775"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rPr>
            </w:pPr>
            <w:r>
              <w:rPr>
                <w:rFonts w:ascii="宋体" w:hAnsi="宋体" w:cs="宋体" w:hint="eastAsia"/>
                <w:kern w:val="0"/>
                <w:sz w:val="22"/>
              </w:rPr>
              <w:t>省农科院</w:t>
            </w:r>
          </w:p>
        </w:tc>
        <w:tc>
          <w:tcPr>
            <w:tcW w:w="1283"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1,583.72</w:t>
            </w:r>
          </w:p>
        </w:tc>
        <w:tc>
          <w:tcPr>
            <w:tcW w:w="1342"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1,583.72</w:t>
            </w:r>
          </w:p>
        </w:tc>
        <w:tc>
          <w:tcPr>
            <w:tcW w:w="1283"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1,380.47</w:t>
            </w:r>
          </w:p>
        </w:tc>
        <w:tc>
          <w:tcPr>
            <w:tcW w:w="45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 xml:space="preserve">　</w:t>
            </w:r>
          </w:p>
        </w:tc>
        <w:tc>
          <w:tcPr>
            <w:tcW w:w="45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 xml:space="preserve">　</w:t>
            </w:r>
          </w:p>
        </w:tc>
        <w:tc>
          <w:tcPr>
            <w:tcW w:w="45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 xml:space="preserve">　</w:t>
            </w:r>
          </w:p>
        </w:tc>
        <w:tc>
          <w:tcPr>
            <w:tcW w:w="43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 xml:space="preserve">　</w:t>
            </w:r>
          </w:p>
        </w:tc>
        <w:tc>
          <w:tcPr>
            <w:tcW w:w="43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 xml:space="preserve">　</w:t>
            </w:r>
          </w:p>
        </w:tc>
        <w:tc>
          <w:tcPr>
            <w:tcW w:w="43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 xml:space="preserve">　</w:t>
            </w:r>
          </w:p>
        </w:tc>
        <w:tc>
          <w:tcPr>
            <w:tcW w:w="43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 xml:space="preserve">　</w:t>
            </w:r>
          </w:p>
        </w:tc>
        <w:tc>
          <w:tcPr>
            <w:tcW w:w="988"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203.25</w:t>
            </w:r>
          </w:p>
        </w:tc>
        <w:tc>
          <w:tcPr>
            <w:tcW w:w="77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 xml:space="preserve">　</w:t>
            </w:r>
          </w:p>
        </w:tc>
        <w:tc>
          <w:tcPr>
            <w:tcW w:w="43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 xml:space="preserve">　</w:t>
            </w:r>
          </w:p>
        </w:tc>
        <w:tc>
          <w:tcPr>
            <w:tcW w:w="43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 xml:space="preserve">　</w:t>
            </w:r>
          </w:p>
        </w:tc>
        <w:tc>
          <w:tcPr>
            <w:tcW w:w="43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 xml:space="preserve">　</w:t>
            </w:r>
          </w:p>
        </w:tc>
        <w:tc>
          <w:tcPr>
            <w:tcW w:w="43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 xml:space="preserve">　</w:t>
            </w:r>
          </w:p>
        </w:tc>
        <w:tc>
          <w:tcPr>
            <w:tcW w:w="693"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 xml:space="preserve">　</w:t>
            </w:r>
          </w:p>
        </w:tc>
      </w:tr>
      <w:tr w:rsidR="008016FB" w:rsidTr="008F143C">
        <w:trPr>
          <w:trHeight w:val="784"/>
        </w:trPr>
        <w:tc>
          <w:tcPr>
            <w:tcW w:w="1091" w:type="dxa"/>
            <w:gridSpan w:val="2"/>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rPr>
            </w:pPr>
            <w:r>
              <w:rPr>
                <w:rFonts w:ascii="宋体" w:hAnsi="宋体" w:cs="宋体" w:hint="eastAsia"/>
                <w:kern w:val="0"/>
                <w:sz w:val="22"/>
              </w:rPr>
              <w:t>768018</w:t>
            </w:r>
          </w:p>
        </w:tc>
        <w:tc>
          <w:tcPr>
            <w:tcW w:w="1775"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rPr>
            </w:pPr>
            <w:r>
              <w:rPr>
                <w:rFonts w:ascii="宋体" w:hAnsi="宋体" w:cs="宋体" w:hint="eastAsia"/>
                <w:kern w:val="0"/>
                <w:sz w:val="22"/>
              </w:rPr>
              <w:t>黑龙江省农业科学院绥化分院</w:t>
            </w:r>
          </w:p>
        </w:tc>
        <w:tc>
          <w:tcPr>
            <w:tcW w:w="1283"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1,583.72</w:t>
            </w:r>
          </w:p>
        </w:tc>
        <w:tc>
          <w:tcPr>
            <w:tcW w:w="1342"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1,583.72</w:t>
            </w:r>
          </w:p>
        </w:tc>
        <w:tc>
          <w:tcPr>
            <w:tcW w:w="1283"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1,380.47</w:t>
            </w:r>
          </w:p>
        </w:tc>
        <w:tc>
          <w:tcPr>
            <w:tcW w:w="45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 xml:space="preserve">　</w:t>
            </w:r>
          </w:p>
        </w:tc>
        <w:tc>
          <w:tcPr>
            <w:tcW w:w="45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 xml:space="preserve">　</w:t>
            </w:r>
          </w:p>
        </w:tc>
        <w:tc>
          <w:tcPr>
            <w:tcW w:w="45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 xml:space="preserve">　</w:t>
            </w:r>
          </w:p>
        </w:tc>
        <w:tc>
          <w:tcPr>
            <w:tcW w:w="43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 xml:space="preserve">　</w:t>
            </w:r>
          </w:p>
        </w:tc>
        <w:tc>
          <w:tcPr>
            <w:tcW w:w="43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 xml:space="preserve">　</w:t>
            </w:r>
          </w:p>
        </w:tc>
        <w:tc>
          <w:tcPr>
            <w:tcW w:w="43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 xml:space="preserve">　</w:t>
            </w:r>
          </w:p>
        </w:tc>
        <w:tc>
          <w:tcPr>
            <w:tcW w:w="43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 xml:space="preserve">　</w:t>
            </w:r>
          </w:p>
        </w:tc>
        <w:tc>
          <w:tcPr>
            <w:tcW w:w="988"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203.25</w:t>
            </w:r>
          </w:p>
        </w:tc>
        <w:tc>
          <w:tcPr>
            <w:tcW w:w="77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 xml:space="preserve">　</w:t>
            </w:r>
          </w:p>
        </w:tc>
        <w:tc>
          <w:tcPr>
            <w:tcW w:w="43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 xml:space="preserve">　</w:t>
            </w:r>
          </w:p>
        </w:tc>
        <w:tc>
          <w:tcPr>
            <w:tcW w:w="43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 xml:space="preserve">　</w:t>
            </w:r>
          </w:p>
        </w:tc>
        <w:tc>
          <w:tcPr>
            <w:tcW w:w="43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 xml:space="preserve">　</w:t>
            </w:r>
          </w:p>
        </w:tc>
        <w:tc>
          <w:tcPr>
            <w:tcW w:w="436"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 xml:space="preserve">　</w:t>
            </w:r>
          </w:p>
        </w:tc>
        <w:tc>
          <w:tcPr>
            <w:tcW w:w="693"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rPr>
            </w:pPr>
            <w:r>
              <w:rPr>
                <w:rFonts w:ascii="宋体" w:hAnsi="宋体" w:cs="宋体" w:hint="eastAsia"/>
                <w:kern w:val="0"/>
                <w:sz w:val="22"/>
              </w:rPr>
              <w:t xml:space="preserve">　</w:t>
            </w:r>
          </w:p>
        </w:tc>
      </w:tr>
    </w:tbl>
    <w:p w:rsidR="008016FB" w:rsidRDefault="008016FB" w:rsidP="008016FB"/>
    <w:p w:rsidR="008016FB" w:rsidRDefault="008016FB" w:rsidP="008016FB">
      <w:pPr>
        <w:widowControl/>
        <w:spacing w:line="360" w:lineRule="auto"/>
        <w:ind w:leftChars="337" w:left="708"/>
        <w:rPr>
          <w:rFonts w:eastAsia="仿宋_GB2312"/>
          <w:bCs/>
          <w:sz w:val="32"/>
          <w:szCs w:val="32"/>
        </w:rPr>
      </w:pPr>
    </w:p>
    <w:p w:rsidR="008016FB" w:rsidRDefault="008016FB" w:rsidP="008016FB">
      <w:pPr>
        <w:widowControl/>
        <w:spacing w:line="360" w:lineRule="auto"/>
        <w:ind w:firstLineChars="200" w:firstLine="640"/>
        <w:rPr>
          <w:rFonts w:eastAsia="仿宋_GB2312"/>
          <w:bCs/>
          <w:sz w:val="32"/>
          <w:szCs w:val="32"/>
        </w:rPr>
      </w:pPr>
    </w:p>
    <w:p w:rsidR="008016FB" w:rsidRDefault="008016FB" w:rsidP="008016FB">
      <w:pPr>
        <w:widowControl/>
        <w:spacing w:line="360" w:lineRule="auto"/>
        <w:ind w:firstLineChars="200" w:firstLine="640"/>
        <w:rPr>
          <w:rFonts w:eastAsia="仿宋_GB2312"/>
          <w:bCs/>
          <w:sz w:val="32"/>
          <w:szCs w:val="32"/>
        </w:rPr>
      </w:pPr>
      <w:r>
        <w:rPr>
          <w:rFonts w:eastAsia="仿宋_GB2312"/>
          <w:bCs/>
          <w:sz w:val="32"/>
          <w:szCs w:val="32"/>
        </w:rPr>
        <w:lastRenderedPageBreak/>
        <w:t>三、支出总表</w:t>
      </w:r>
    </w:p>
    <w:tbl>
      <w:tblPr>
        <w:tblW w:w="12687" w:type="dxa"/>
        <w:tblInd w:w="-34" w:type="dxa"/>
        <w:tblLook w:val="0000" w:firstRow="0" w:lastRow="0" w:firstColumn="0" w:lastColumn="0" w:noHBand="0" w:noVBand="0"/>
      </w:tblPr>
      <w:tblGrid>
        <w:gridCol w:w="127"/>
        <w:gridCol w:w="1220"/>
        <w:gridCol w:w="207"/>
        <w:gridCol w:w="1034"/>
        <w:gridCol w:w="1302"/>
        <w:gridCol w:w="1214"/>
        <w:gridCol w:w="166"/>
        <w:gridCol w:w="937"/>
        <w:gridCol w:w="143"/>
        <w:gridCol w:w="1080"/>
        <w:gridCol w:w="257"/>
        <w:gridCol w:w="823"/>
        <w:gridCol w:w="437"/>
        <w:gridCol w:w="409"/>
        <w:gridCol w:w="651"/>
        <w:gridCol w:w="1200"/>
        <w:gridCol w:w="1480"/>
      </w:tblGrid>
      <w:tr w:rsidR="008016FB" w:rsidTr="008F143C">
        <w:trPr>
          <w:gridAfter w:val="3"/>
          <w:wAfter w:w="3331" w:type="dxa"/>
          <w:trHeight w:val="270"/>
        </w:trPr>
        <w:tc>
          <w:tcPr>
            <w:tcW w:w="1554" w:type="dxa"/>
            <w:gridSpan w:val="3"/>
            <w:tcBorders>
              <w:top w:val="single" w:sz="4" w:space="0" w:color="FFFFFF"/>
              <w:left w:val="single" w:sz="4" w:space="0" w:color="FFFFFF"/>
              <w:bottom w:val="single" w:sz="4" w:space="0" w:color="FFFFFF"/>
              <w:right w:val="single" w:sz="4" w:space="0" w:color="FFFFFF"/>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表3</w:t>
            </w:r>
          </w:p>
        </w:tc>
        <w:tc>
          <w:tcPr>
            <w:tcW w:w="1034"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302"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380" w:type="dxa"/>
            <w:gridSpan w:val="2"/>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0" w:type="dxa"/>
            <w:gridSpan w:val="2"/>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0"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0" w:type="dxa"/>
            <w:gridSpan w:val="2"/>
            <w:tcBorders>
              <w:top w:val="nil"/>
              <w:left w:val="nil"/>
              <w:bottom w:val="nil"/>
              <w:right w:val="nil"/>
            </w:tcBorders>
            <w:vAlign w:val="center"/>
          </w:tcPr>
          <w:p w:rsidR="008016FB" w:rsidRDefault="008016FB" w:rsidP="008F143C">
            <w:pPr>
              <w:widowControl/>
              <w:jc w:val="left"/>
              <w:rPr>
                <w:rFonts w:ascii="Courier New" w:hAnsi="Courier New" w:cs="Courier New"/>
                <w:kern w:val="0"/>
                <w:sz w:val="18"/>
                <w:szCs w:val="18"/>
              </w:rPr>
            </w:pPr>
            <w:r>
              <w:rPr>
                <w:rFonts w:ascii="Courier New" w:hAnsi="Courier New" w:cs="Courier New"/>
                <w:kern w:val="0"/>
                <w:sz w:val="18"/>
                <w:szCs w:val="18"/>
              </w:rPr>
              <w:t xml:space="preserve">　</w:t>
            </w:r>
          </w:p>
        </w:tc>
        <w:tc>
          <w:tcPr>
            <w:tcW w:w="846" w:type="dxa"/>
            <w:gridSpan w:val="2"/>
            <w:tcBorders>
              <w:top w:val="single" w:sz="4" w:space="0" w:color="FFFFFF"/>
              <w:left w:val="single" w:sz="4" w:space="0" w:color="FFFFFF"/>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8016FB" w:rsidTr="008F143C">
        <w:trPr>
          <w:gridBefore w:val="1"/>
          <w:wBefore w:w="127" w:type="dxa"/>
          <w:trHeight w:val="458"/>
        </w:trPr>
        <w:tc>
          <w:tcPr>
            <w:tcW w:w="12560" w:type="dxa"/>
            <w:gridSpan w:val="16"/>
            <w:tcBorders>
              <w:top w:val="single" w:sz="4" w:space="0" w:color="FFFFFF"/>
              <w:left w:val="single" w:sz="4" w:space="0" w:color="FFFFFF"/>
              <w:bottom w:val="single" w:sz="4" w:space="0" w:color="FFFFFF"/>
              <w:right w:val="single" w:sz="4" w:space="0" w:color="FFFFFF"/>
            </w:tcBorders>
            <w:noWrap/>
            <w:vAlign w:val="center"/>
          </w:tcPr>
          <w:p w:rsidR="008016FB" w:rsidRDefault="008016FB" w:rsidP="008F143C">
            <w:pPr>
              <w:widowControl/>
              <w:jc w:val="center"/>
              <w:rPr>
                <w:rFonts w:ascii="黑体" w:eastAsia="黑体" w:hAnsi="黑体" w:cs="宋体"/>
                <w:b/>
                <w:bCs/>
                <w:kern w:val="0"/>
                <w:sz w:val="32"/>
                <w:szCs w:val="32"/>
              </w:rPr>
            </w:pPr>
            <w:r>
              <w:rPr>
                <w:rFonts w:ascii="黑体" w:eastAsia="黑体" w:hAnsi="黑体" w:cs="宋体" w:hint="eastAsia"/>
                <w:b/>
                <w:bCs/>
                <w:kern w:val="0"/>
                <w:sz w:val="32"/>
                <w:szCs w:val="32"/>
              </w:rPr>
              <w:t>支出总表</w:t>
            </w:r>
          </w:p>
        </w:tc>
      </w:tr>
      <w:tr w:rsidR="008016FB" w:rsidTr="008F143C">
        <w:trPr>
          <w:gridBefore w:val="1"/>
          <w:wBefore w:w="127" w:type="dxa"/>
          <w:trHeight w:val="390"/>
        </w:trPr>
        <w:tc>
          <w:tcPr>
            <w:tcW w:w="4977" w:type="dxa"/>
            <w:gridSpan w:val="5"/>
            <w:tcBorders>
              <w:top w:val="single" w:sz="4" w:space="0" w:color="FFFFFF"/>
              <w:left w:val="single" w:sz="4" w:space="0" w:color="FFFFFF"/>
              <w:bottom w:val="nil"/>
              <w:right w:val="single" w:sz="4" w:space="0" w:color="FFFFFF"/>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103" w:type="dxa"/>
            <w:gridSpan w:val="2"/>
            <w:tcBorders>
              <w:top w:val="nil"/>
              <w:left w:val="nil"/>
              <w:bottom w:val="nil"/>
              <w:right w:val="single" w:sz="4" w:space="0" w:color="FFFFFF"/>
            </w:tcBorders>
            <w:noWrap/>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480" w:type="dxa"/>
            <w:gridSpan w:val="3"/>
            <w:tcBorders>
              <w:top w:val="nil"/>
              <w:left w:val="nil"/>
              <w:bottom w:val="nil"/>
              <w:right w:val="single" w:sz="4" w:space="0" w:color="FFFFFF"/>
            </w:tcBorders>
            <w:noWrap/>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60" w:type="dxa"/>
            <w:gridSpan w:val="2"/>
            <w:tcBorders>
              <w:top w:val="nil"/>
              <w:left w:val="nil"/>
              <w:bottom w:val="nil"/>
              <w:right w:val="single" w:sz="4" w:space="0" w:color="FFFFFF"/>
            </w:tcBorders>
            <w:noWrap/>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60" w:type="dxa"/>
            <w:gridSpan w:val="2"/>
            <w:tcBorders>
              <w:top w:val="nil"/>
              <w:left w:val="nil"/>
              <w:bottom w:val="nil"/>
              <w:right w:val="single" w:sz="4" w:space="0" w:color="FFFFFF"/>
            </w:tcBorders>
            <w:noWrap/>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2680" w:type="dxa"/>
            <w:gridSpan w:val="2"/>
            <w:tcBorders>
              <w:top w:val="single" w:sz="4" w:space="0" w:color="FFFFFF"/>
              <w:left w:val="nil"/>
              <w:bottom w:val="nil"/>
              <w:right w:val="single" w:sz="4" w:space="0" w:color="FFFFFF"/>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金额单位：万元</w:t>
            </w:r>
          </w:p>
        </w:tc>
      </w:tr>
      <w:tr w:rsidR="008016FB" w:rsidTr="008F143C">
        <w:trPr>
          <w:gridBefore w:val="1"/>
          <w:wBefore w:w="127" w:type="dxa"/>
          <w:trHeight w:val="784"/>
        </w:trPr>
        <w:tc>
          <w:tcPr>
            <w:tcW w:w="1220" w:type="dxa"/>
            <w:tcBorders>
              <w:top w:val="single" w:sz="4" w:space="0" w:color="C2C3C4"/>
              <w:left w:val="single" w:sz="4" w:space="0" w:color="C2C3C4"/>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科目编码</w:t>
            </w:r>
          </w:p>
        </w:tc>
        <w:tc>
          <w:tcPr>
            <w:tcW w:w="3757" w:type="dxa"/>
            <w:gridSpan w:val="4"/>
            <w:tcBorders>
              <w:top w:val="single" w:sz="4" w:space="0" w:color="C2C3C4"/>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科目名称</w:t>
            </w:r>
          </w:p>
        </w:tc>
        <w:tc>
          <w:tcPr>
            <w:tcW w:w="1103" w:type="dxa"/>
            <w:gridSpan w:val="2"/>
            <w:tcBorders>
              <w:top w:val="single" w:sz="4" w:space="0" w:color="C2C3C4"/>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合计</w:t>
            </w:r>
          </w:p>
        </w:tc>
        <w:tc>
          <w:tcPr>
            <w:tcW w:w="1480" w:type="dxa"/>
            <w:gridSpan w:val="3"/>
            <w:tcBorders>
              <w:top w:val="single" w:sz="4" w:space="0" w:color="C2C3C4"/>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基本支出</w:t>
            </w:r>
          </w:p>
        </w:tc>
        <w:tc>
          <w:tcPr>
            <w:tcW w:w="1260" w:type="dxa"/>
            <w:gridSpan w:val="2"/>
            <w:tcBorders>
              <w:top w:val="single" w:sz="4" w:space="0" w:color="C2C3C4"/>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项目支出</w:t>
            </w:r>
          </w:p>
        </w:tc>
        <w:tc>
          <w:tcPr>
            <w:tcW w:w="1060" w:type="dxa"/>
            <w:gridSpan w:val="2"/>
            <w:tcBorders>
              <w:top w:val="single" w:sz="4" w:space="0" w:color="C2C3C4"/>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事业单位经营支出</w:t>
            </w:r>
          </w:p>
        </w:tc>
        <w:tc>
          <w:tcPr>
            <w:tcW w:w="1200" w:type="dxa"/>
            <w:tcBorders>
              <w:top w:val="single" w:sz="4" w:space="0" w:color="C2C3C4"/>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上缴上级支出</w:t>
            </w:r>
          </w:p>
        </w:tc>
        <w:tc>
          <w:tcPr>
            <w:tcW w:w="1480" w:type="dxa"/>
            <w:tcBorders>
              <w:top w:val="single" w:sz="4" w:space="0" w:color="C2C3C4"/>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对附属单位补助支出</w:t>
            </w:r>
          </w:p>
        </w:tc>
      </w:tr>
      <w:tr w:rsidR="008016FB" w:rsidTr="008F143C">
        <w:trPr>
          <w:gridBefore w:val="1"/>
          <w:wBefore w:w="127" w:type="dxa"/>
          <w:trHeight w:val="458"/>
        </w:trPr>
        <w:tc>
          <w:tcPr>
            <w:tcW w:w="4977" w:type="dxa"/>
            <w:gridSpan w:val="5"/>
            <w:tcBorders>
              <w:top w:val="single" w:sz="4" w:space="0" w:color="C2C3C4"/>
              <w:left w:val="single" w:sz="4" w:space="0" w:color="C2C3C4"/>
              <w:bottom w:val="single" w:sz="4" w:space="0" w:color="C2C3C4"/>
              <w:right w:val="single" w:sz="4" w:space="0" w:color="C2C3C4"/>
            </w:tcBorders>
            <w:noWrap/>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合    计</w:t>
            </w:r>
          </w:p>
        </w:tc>
        <w:tc>
          <w:tcPr>
            <w:tcW w:w="110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1,583.72</w:t>
            </w:r>
          </w:p>
        </w:tc>
        <w:tc>
          <w:tcPr>
            <w:tcW w:w="1480" w:type="dxa"/>
            <w:gridSpan w:val="3"/>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1,554.22</w:t>
            </w:r>
          </w:p>
        </w:tc>
        <w:tc>
          <w:tcPr>
            <w:tcW w:w="12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29.50</w:t>
            </w:r>
          </w:p>
        </w:tc>
        <w:tc>
          <w:tcPr>
            <w:tcW w:w="10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 xml:space="preserve">　</w:t>
            </w:r>
          </w:p>
        </w:tc>
        <w:tc>
          <w:tcPr>
            <w:tcW w:w="120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 xml:space="preserve">　</w:t>
            </w:r>
          </w:p>
        </w:tc>
        <w:tc>
          <w:tcPr>
            <w:tcW w:w="148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 xml:space="preserve">　</w:t>
            </w:r>
          </w:p>
        </w:tc>
      </w:tr>
      <w:tr w:rsidR="008016FB" w:rsidTr="008F143C">
        <w:trPr>
          <w:gridBefore w:val="1"/>
          <w:wBefore w:w="127" w:type="dxa"/>
          <w:trHeight w:val="458"/>
        </w:trPr>
        <w:tc>
          <w:tcPr>
            <w:tcW w:w="1220" w:type="dxa"/>
            <w:tcBorders>
              <w:top w:val="nil"/>
              <w:left w:val="single" w:sz="4" w:space="0" w:color="C2C3C4"/>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206</w:t>
            </w:r>
          </w:p>
        </w:tc>
        <w:tc>
          <w:tcPr>
            <w:tcW w:w="3757" w:type="dxa"/>
            <w:gridSpan w:val="4"/>
            <w:tcBorders>
              <w:top w:val="nil"/>
              <w:left w:val="nil"/>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科学技术支出</w:t>
            </w:r>
          </w:p>
        </w:tc>
        <w:tc>
          <w:tcPr>
            <w:tcW w:w="110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1,111.97</w:t>
            </w:r>
          </w:p>
        </w:tc>
        <w:tc>
          <w:tcPr>
            <w:tcW w:w="1480" w:type="dxa"/>
            <w:gridSpan w:val="3"/>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1,110.97</w:t>
            </w:r>
          </w:p>
        </w:tc>
        <w:tc>
          <w:tcPr>
            <w:tcW w:w="12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1.00</w:t>
            </w:r>
          </w:p>
        </w:tc>
        <w:tc>
          <w:tcPr>
            <w:tcW w:w="10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20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8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gridBefore w:val="1"/>
          <w:wBefore w:w="127" w:type="dxa"/>
          <w:trHeight w:val="458"/>
        </w:trPr>
        <w:tc>
          <w:tcPr>
            <w:tcW w:w="1220" w:type="dxa"/>
            <w:tcBorders>
              <w:top w:val="nil"/>
              <w:left w:val="single" w:sz="4" w:space="0" w:color="C2C3C4"/>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20604</w:t>
            </w:r>
          </w:p>
        </w:tc>
        <w:tc>
          <w:tcPr>
            <w:tcW w:w="3757" w:type="dxa"/>
            <w:gridSpan w:val="4"/>
            <w:tcBorders>
              <w:top w:val="nil"/>
              <w:left w:val="nil"/>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技术研究与开发</w:t>
            </w:r>
          </w:p>
        </w:tc>
        <w:tc>
          <w:tcPr>
            <w:tcW w:w="110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1,111.97</w:t>
            </w:r>
          </w:p>
        </w:tc>
        <w:tc>
          <w:tcPr>
            <w:tcW w:w="1480" w:type="dxa"/>
            <w:gridSpan w:val="3"/>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1,110.97</w:t>
            </w:r>
          </w:p>
        </w:tc>
        <w:tc>
          <w:tcPr>
            <w:tcW w:w="12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1.00</w:t>
            </w:r>
          </w:p>
        </w:tc>
        <w:tc>
          <w:tcPr>
            <w:tcW w:w="10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20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8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gridBefore w:val="1"/>
          <w:wBefore w:w="127" w:type="dxa"/>
          <w:trHeight w:val="458"/>
        </w:trPr>
        <w:tc>
          <w:tcPr>
            <w:tcW w:w="1220" w:type="dxa"/>
            <w:tcBorders>
              <w:top w:val="nil"/>
              <w:left w:val="single" w:sz="4" w:space="0" w:color="C2C3C4"/>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2060401</w:t>
            </w:r>
          </w:p>
        </w:tc>
        <w:tc>
          <w:tcPr>
            <w:tcW w:w="3757" w:type="dxa"/>
            <w:gridSpan w:val="4"/>
            <w:tcBorders>
              <w:top w:val="nil"/>
              <w:left w:val="nil"/>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机构运行</w:t>
            </w:r>
          </w:p>
        </w:tc>
        <w:tc>
          <w:tcPr>
            <w:tcW w:w="110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1,111.97</w:t>
            </w:r>
          </w:p>
        </w:tc>
        <w:tc>
          <w:tcPr>
            <w:tcW w:w="1480" w:type="dxa"/>
            <w:gridSpan w:val="3"/>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1,110.97</w:t>
            </w:r>
          </w:p>
        </w:tc>
        <w:tc>
          <w:tcPr>
            <w:tcW w:w="12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1.00</w:t>
            </w:r>
          </w:p>
        </w:tc>
        <w:tc>
          <w:tcPr>
            <w:tcW w:w="10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20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8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gridBefore w:val="1"/>
          <w:wBefore w:w="127" w:type="dxa"/>
          <w:trHeight w:val="458"/>
        </w:trPr>
        <w:tc>
          <w:tcPr>
            <w:tcW w:w="1220" w:type="dxa"/>
            <w:tcBorders>
              <w:top w:val="nil"/>
              <w:left w:val="single" w:sz="4" w:space="0" w:color="C2C3C4"/>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208</w:t>
            </w:r>
          </w:p>
        </w:tc>
        <w:tc>
          <w:tcPr>
            <w:tcW w:w="3757" w:type="dxa"/>
            <w:gridSpan w:val="4"/>
            <w:tcBorders>
              <w:top w:val="nil"/>
              <w:left w:val="nil"/>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社会保障和就业支出</w:t>
            </w:r>
          </w:p>
        </w:tc>
        <w:tc>
          <w:tcPr>
            <w:tcW w:w="110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270.34</w:t>
            </w:r>
          </w:p>
        </w:tc>
        <w:tc>
          <w:tcPr>
            <w:tcW w:w="1480" w:type="dxa"/>
            <w:gridSpan w:val="3"/>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270.34</w:t>
            </w:r>
          </w:p>
        </w:tc>
        <w:tc>
          <w:tcPr>
            <w:tcW w:w="12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20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8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gridBefore w:val="1"/>
          <w:wBefore w:w="127" w:type="dxa"/>
          <w:trHeight w:val="458"/>
        </w:trPr>
        <w:tc>
          <w:tcPr>
            <w:tcW w:w="1220" w:type="dxa"/>
            <w:tcBorders>
              <w:top w:val="nil"/>
              <w:left w:val="single" w:sz="4" w:space="0" w:color="C2C3C4"/>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20805</w:t>
            </w:r>
          </w:p>
        </w:tc>
        <w:tc>
          <w:tcPr>
            <w:tcW w:w="3757" w:type="dxa"/>
            <w:gridSpan w:val="4"/>
            <w:tcBorders>
              <w:top w:val="nil"/>
              <w:left w:val="nil"/>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行政事业单位养老支出</w:t>
            </w:r>
          </w:p>
        </w:tc>
        <w:tc>
          <w:tcPr>
            <w:tcW w:w="110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270.34</w:t>
            </w:r>
          </w:p>
        </w:tc>
        <w:tc>
          <w:tcPr>
            <w:tcW w:w="1480" w:type="dxa"/>
            <w:gridSpan w:val="3"/>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270.34</w:t>
            </w:r>
          </w:p>
        </w:tc>
        <w:tc>
          <w:tcPr>
            <w:tcW w:w="12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20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8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gridBefore w:val="1"/>
          <w:wBefore w:w="127" w:type="dxa"/>
          <w:trHeight w:val="458"/>
        </w:trPr>
        <w:tc>
          <w:tcPr>
            <w:tcW w:w="1220" w:type="dxa"/>
            <w:tcBorders>
              <w:top w:val="nil"/>
              <w:left w:val="single" w:sz="4" w:space="0" w:color="C2C3C4"/>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2080502</w:t>
            </w:r>
          </w:p>
        </w:tc>
        <w:tc>
          <w:tcPr>
            <w:tcW w:w="3757" w:type="dxa"/>
            <w:gridSpan w:val="4"/>
            <w:tcBorders>
              <w:top w:val="nil"/>
              <w:left w:val="nil"/>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事业单位离退休</w:t>
            </w:r>
          </w:p>
        </w:tc>
        <w:tc>
          <w:tcPr>
            <w:tcW w:w="110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121.08</w:t>
            </w:r>
          </w:p>
        </w:tc>
        <w:tc>
          <w:tcPr>
            <w:tcW w:w="1480" w:type="dxa"/>
            <w:gridSpan w:val="3"/>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121.08</w:t>
            </w:r>
          </w:p>
        </w:tc>
        <w:tc>
          <w:tcPr>
            <w:tcW w:w="12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20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8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gridBefore w:val="1"/>
          <w:wBefore w:w="127" w:type="dxa"/>
          <w:trHeight w:val="623"/>
        </w:trPr>
        <w:tc>
          <w:tcPr>
            <w:tcW w:w="1220" w:type="dxa"/>
            <w:tcBorders>
              <w:top w:val="nil"/>
              <w:left w:val="single" w:sz="4" w:space="0" w:color="C2C3C4"/>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2080505</w:t>
            </w:r>
          </w:p>
        </w:tc>
        <w:tc>
          <w:tcPr>
            <w:tcW w:w="3757" w:type="dxa"/>
            <w:gridSpan w:val="4"/>
            <w:tcBorders>
              <w:top w:val="nil"/>
              <w:left w:val="nil"/>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机关事业单位基本养老保险缴费支出</w:t>
            </w:r>
          </w:p>
        </w:tc>
        <w:tc>
          <w:tcPr>
            <w:tcW w:w="110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99.51</w:t>
            </w:r>
          </w:p>
        </w:tc>
        <w:tc>
          <w:tcPr>
            <w:tcW w:w="1480" w:type="dxa"/>
            <w:gridSpan w:val="3"/>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99.51</w:t>
            </w:r>
          </w:p>
        </w:tc>
        <w:tc>
          <w:tcPr>
            <w:tcW w:w="12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20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8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gridBefore w:val="1"/>
          <w:wBefore w:w="127" w:type="dxa"/>
          <w:trHeight w:val="458"/>
        </w:trPr>
        <w:tc>
          <w:tcPr>
            <w:tcW w:w="1220" w:type="dxa"/>
            <w:tcBorders>
              <w:top w:val="nil"/>
              <w:left w:val="single" w:sz="4" w:space="0" w:color="C2C3C4"/>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2080506</w:t>
            </w:r>
          </w:p>
        </w:tc>
        <w:tc>
          <w:tcPr>
            <w:tcW w:w="3757" w:type="dxa"/>
            <w:gridSpan w:val="4"/>
            <w:tcBorders>
              <w:top w:val="nil"/>
              <w:left w:val="nil"/>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机关事业单位职业年金缴费支出</w:t>
            </w:r>
          </w:p>
        </w:tc>
        <w:tc>
          <w:tcPr>
            <w:tcW w:w="110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49.76</w:t>
            </w:r>
          </w:p>
        </w:tc>
        <w:tc>
          <w:tcPr>
            <w:tcW w:w="1480" w:type="dxa"/>
            <w:gridSpan w:val="3"/>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49.76</w:t>
            </w:r>
          </w:p>
        </w:tc>
        <w:tc>
          <w:tcPr>
            <w:tcW w:w="12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20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8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gridBefore w:val="1"/>
          <w:wBefore w:w="127" w:type="dxa"/>
          <w:trHeight w:val="458"/>
        </w:trPr>
        <w:tc>
          <w:tcPr>
            <w:tcW w:w="1220" w:type="dxa"/>
            <w:tcBorders>
              <w:top w:val="nil"/>
              <w:left w:val="single" w:sz="4" w:space="0" w:color="C2C3C4"/>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210</w:t>
            </w:r>
          </w:p>
        </w:tc>
        <w:tc>
          <w:tcPr>
            <w:tcW w:w="3757" w:type="dxa"/>
            <w:gridSpan w:val="4"/>
            <w:tcBorders>
              <w:top w:val="nil"/>
              <w:left w:val="nil"/>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卫生健康支出</w:t>
            </w:r>
          </w:p>
        </w:tc>
        <w:tc>
          <w:tcPr>
            <w:tcW w:w="110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77.57</w:t>
            </w:r>
          </w:p>
        </w:tc>
        <w:tc>
          <w:tcPr>
            <w:tcW w:w="1480" w:type="dxa"/>
            <w:gridSpan w:val="3"/>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77.57</w:t>
            </w:r>
          </w:p>
        </w:tc>
        <w:tc>
          <w:tcPr>
            <w:tcW w:w="12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20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8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gridBefore w:val="1"/>
          <w:wBefore w:w="127" w:type="dxa"/>
          <w:trHeight w:val="458"/>
        </w:trPr>
        <w:tc>
          <w:tcPr>
            <w:tcW w:w="1220" w:type="dxa"/>
            <w:tcBorders>
              <w:top w:val="nil"/>
              <w:left w:val="single" w:sz="4" w:space="0" w:color="C2C3C4"/>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21011</w:t>
            </w:r>
          </w:p>
        </w:tc>
        <w:tc>
          <w:tcPr>
            <w:tcW w:w="3757" w:type="dxa"/>
            <w:gridSpan w:val="4"/>
            <w:tcBorders>
              <w:top w:val="nil"/>
              <w:left w:val="nil"/>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行政事业单位医疗</w:t>
            </w:r>
          </w:p>
        </w:tc>
        <w:tc>
          <w:tcPr>
            <w:tcW w:w="110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77.57</w:t>
            </w:r>
          </w:p>
        </w:tc>
        <w:tc>
          <w:tcPr>
            <w:tcW w:w="1480" w:type="dxa"/>
            <w:gridSpan w:val="3"/>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77.57</w:t>
            </w:r>
          </w:p>
        </w:tc>
        <w:tc>
          <w:tcPr>
            <w:tcW w:w="12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20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8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gridBefore w:val="1"/>
          <w:wBefore w:w="127" w:type="dxa"/>
          <w:trHeight w:val="458"/>
        </w:trPr>
        <w:tc>
          <w:tcPr>
            <w:tcW w:w="1220" w:type="dxa"/>
            <w:tcBorders>
              <w:top w:val="nil"/>
              <w:left w:val="single" w:sz="4" w:space="0" w:color="C2C3C4"/>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2101102</w:t>
            </w:r>
          </w:p>
        </w:tc>
        <w:tc>
          <w:tcPr>
            <w:tcW w:w="3757" w:type="dxa"/>
            <w:gridSpan w:val="4"/>
            <w:tcBorders>
              <w:top w:val="nil"/>
              <w:left w:val="nil"/>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事业单位医疗</w:t>
            </w:r>
          </w:p>
        </w:tc>
        <w:tc>
          <w:tcPr>
            <w:tcW w:w="110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77.57</w:t>
            </w:r>
          </w:p>
        </w:tc>
        <w:tc>
          <w:tcPr>
            <w:tcW w:w="1480" w:type="dxa"/>
            <w:gridSpan w:val="3"/>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77.57</w:t>
            </w:r>
          </w:p>
        </w:tc>
        <w:tc>
          <w:tcPr>
            <w:tcW w:w="12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20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8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gridBefore w:val="1"/>
          <w:wBefore w:w="127" w:type="dxa"/>
          <w:trHeight w:val="458"/>
        </w:trPr>
        <w:tc>
          <w:tcPr>
            <w:tcW w:w="1220" w:type="dxa"/>
            <w:tcBorders>
              <w:top w:val="nil"/>
              <w:left w:val="single" w:sz="4" w:space="0" w:color="C2C3C4"/>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213</w:t>
            </w:r>
          </w:p>
        </w:tc>
        <w:tc>
          <w:tcPr>
            <w:tcW w:w="3757" w:type="dxa"/>
            <w:gridSpan w:val="4"/>
            <w:tcBorders>
              <w:top w:val="nil"/>
              <w:left w:val="nil"/>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农林水支出</w:t>
            </w:r>
          </w:p>
        </w:tc>
        <w:tc>
          <w:tcPr>
            <w:tcW w:w="110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28.50</w:t>
            </w:r>
          </w:p>
        </w:tc>
        <w:tc>
          <w:tcPr>
            <w:tcW w:w="1480" w:type="dxa"/>
            <w:gridSpan w:val="3"/>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2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28.50</w:t>
            </w:r>
          </w:p>
        </w:tc>
        <w:tc>
          <w:tcPr>
            <w:tcW w:w="10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20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8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gridBefore w:val="1"/>
          <w:wBefore w:w="127" w:type="dxa"/>
          <w:trHeight w:val="458"/>
        </w:trPr>
        <w:tc>
          <w:tcPr>
            <w:tcW w:w="1220" w:type="dxa"/>
            <w:tcBorders>
              <w:top w:val="nil"/>
              <w:left w:val="single" w:sz="4" w:space="0" w:color="C2C3C4"/>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21301</w:t>
            </w:r>
          </w:p>
        </w:tc>
        <w:tc>
          <w:tcPr>
            <w:tcW w:w="3757" w:type="dxa"/>
            <w:gridSpan w:val="4"/>
            <w:tcBorders>
              <w:top w:val="nil"/>
              <w:left w:val="nil"/>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农业农村</w:t>
            </w:r>
          </w:p>
        </w:tc>
        <w:tc>
          <w:tcPr>
            <w:tcW w:w="110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28.50</w:t>
            </w:r>
          </w:p>
        </w:tc>
        <w:tc>
          <w:tcPr>
            <w:tcW w:w="1480" w:type="dxa"/>
            <w:gridSpan w:val="3"/>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2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28.50</w:t>
            </w:r>
          </w:p>
        </w:tc>
        <w:tc>
          <w:tcPr>
            <w:tcW w:w="10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20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8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gridBefore w:val="1"/>
          <w:wBefore w:w="127" w:type="dxa"/>
          <w:trHeight w:val="458"/>
        </w:trPr>
        <w:tc>
          <w:tcPr>
            <w:tcW w:w="1220" w:type="dxa"/>
            <w:tcBorders>
              <w:top w:val="nil"/>
              <w:left w:val="single" w:sz="4" w:space="0" w:color="C2C3C4"/>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lastRenderedPageBreak/>
              <w:t>2130104</w:t>
            </w:r>
          </w:p>
        </w:tc>
        <w:tc>
          <w:tcPr>
            <w:tcW w:w="3757" w:type="dxa"/>
            <w:gridSpan w:val="4"/>
            <w:tcBorders>
              <w:top w:val="nil"/>
              <w:left w:val="nil"/>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事业运行</w:t>
            </w:r>
          </w:p>
        </w:tc>
        <w:tc>
          <w:tcPr>
            <w:tcW w:w="110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28.50</w:t>
            </w:r>
          </w:p>
        </w:tc>
        <w:tc>
          <w:tcPr>
            <w:tcW w:w="1480" w:type="dxa"/>
            <w:gridSpan w:val="3"/>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2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28.50</w:t>
            </w:r>
          </w:p>
        </w:tc>
        <w:tc>
          <w:tcPr>
            <w:tcW w:w="10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20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8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gridBefore w:val="1"/>
          <w:wBefore w:w="127" w:type="dxa"/>
          <w:trHeight w:val="458"/>
        </w:trPr>
        <w:tc>
          <w:tcPr>
            <w:tcW w:w="1220" w:type="dxa"/>
            <w:tcBorders>
              <w:top w:val="nil"/>
              <w:left w:val="single" w:sz="4" w:space="0" w:color="C2C3C4"/>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221</w:t>
            </w:r>
          </w:p>
        </w:tc>
        <w:tc>
          <w:tcPr>
            <w:tcW w:w="3757" w:type="dxa"/>
            <w:gridSpan w:val="4"/>
            <w:tcBorders>
              <w:top w:val="nil"/>
              <w:left w:val="nil"/>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住房保障支出</w:t>
            </w:r>
          </w:p>
        </w:tc>
        <w:tc>
          <w:tcPr>
            <w:tcW w:w="110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95.34</w:t>
            </w:r>
          </w:p>
        </w:tc>
        <w:tc>
          <w:tcPr>
            <w:tcW w:w="1480" w:type="dxa"/>
            <w:gridSpan w:val="3"/>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95.34</w:t>
            </w:r>
          </w:p>
        </w:tc>
        <w:tc>
          <w:tcPr>
            <w:tcW w:w="12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20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8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gridBefore w:val="1"/>
          <w:wBefore w:w="127" w:type="dxa"/>
          <w:trHeight w:val="458"/>
        </w:trPr>
        <w:tc>
          <w:tcPr>
            <w:tcW w:w="1220" w:type="dxa"/>
            <w:tcBorders>
              <w:top w:val="nil"/>
              <w:left w:val="single" w:sz="4" w:space="0" w:color="C2C3C4"/>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22102</w:t>
            </w:r>
          </w:p>
        </w:tc>
        <w:tc>
          <w:tcPr>
            <w:tcW w:w="3757" w:type="dxa"/>
            <w:gridSpan w:val="4"/>
            <w:tcBorders>
              <w:top w:val="nil"/>
              <w:left w:val="nil"/>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住房改革支出</w:t>
            </w:r>
          </w:p>
        </w:tc>
        <w:tc>
          <w:tcPr>
            <w:tcW w:w="110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95.34</w:t>
            </w:r>
          </w:p>
        </w:tc>
        <w:tc>
          <w:tcPr>
            <w:tcW w:w="1480" w:type="dxa"/>
            <w:gridSpan w:val="3"/>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95.34</w:t>
            </w:r>
          </w:p>
        </w:tc>
        <w:tc>
          <w:tcPr>
            <w:tcW w:w="12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20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8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gridBefore w:val="1"/>
          <w:wBefore w:w="127" w:type="dxa"/>
          <w:trHeight w:val="458"/>
        </w:trPr>
        <w:tc>
          <w:tcPr>
            <w:tcW w:w="1220" w:type="dxa"/>
            <w:tcBorders>
              <w:top w:val="nil"/>
              <w:left w:val="single" w:sz="4" w:space="0" w:color="C2C3C4"/>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2210201</w:t>
            </w:r>
          </w:p>
        </w:tc>
        <w:tc>
          <w:tcPr>
            <w:tcW w:w="3757" w:type="dxa"/>
            <w:gridSpan w:val="4"/>
            <w:tcBorders>
              <w:top w:val="nil"/>
              <w:left w:val="nil"/>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住房公积金</w:t>
            </w:r>
          </w:p>
        </w:tc>
        <w:tc>
          <w:tcPr>
            <w:tcW w:w="110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95.34</w:t>
            </w:r>
          </w:p>
        </w:tc>
        <w:tc>
          <w:tcPr>
            <w:tcW w:w="1480" w:type="dxa"/>
            <w:gridSpan w:val="3"/>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95.34</w:t>
            </w:r>
          </w:p>
        </w:tc>
        <w:tc>
          <w:tcPr>
            <w:tcW w:w="12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60"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20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48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bl>
    <w:p w:rsidR="008016FB" w:rsidRDefault="008016FB" w:rsidP="008016FB">
      <w:pPr>
        <w:rPr>
          <w:vanish/>
        </w:rPr>
      </w:pPr>
    </w:p>
    <w:p w:rsidR="008016FB" w:rsidRDefault="008016FB" w:rsidP="008016FB">
      <w:pPr>
        <w:widowControl/>
        <w:spacing w:line="360" w:lineRule="auto"/>
        <w:ind w:firstLineChars="200" w:firstLine="640"/>
        <w:rPr>
          <w:rFonts w:eastAsia="仿宋_GB2312"/>
          <w:bCs/>
          <w:sz w:val="32"/>
          <w:szCs w:val="32"/>
        </w:rPr>
      </w:pPr>
    </w:p>
    <w:p w:rsidR="008016FB" w:rsidRDefault="008016FB" w:rsidP="008016FB">
      <w:pPr>
        <w:widowControl/>
        <w:spacing w:line="360" w:lineRule="auto"/>
        <w:ind w:firstLineChars="200" w:firstLine="640"/>
        <w:rPr>
          <w:rFonts w:eastAsia="仿宋_GB2312"/>
          <w:bCs/>
          <w:sz w:val="32"/>
          <w:szCs w:val="32"/>
        </w:rPr>
      </w:pPr>
    </w:p>
    <w:p w:rsidR="008016FB" w:rsidRDefault="008016FB" w:rsidP="008016FB">
      <w:pPr>
        <w:widowControl/>
        <w:spacing w:line="360" w:lineRule="auto"/>
        <w:ind w:firstLineChars="200" w:firstLine="640"/>
        <w:rPr>
          <w:rFonts w:eastAsia="仿宋_GB2312"/>
          <w:bCs/>
          <w:sz w:val="32"/>
          <w:szCs w:val="32"/>
        </w:rPr>
      </w:pPr>
    </w:p>
    <w:p w:rsidR="008016FB" w:rsidRDefault="008016FB" w:rsidP="008016FB">
      <w:pPr>
        <w:widowControl/>
        <w:spacing w:line="360" w:lineRule="auto"/>
        <w:ind w:firstLineChars="200" w:firstLine="640"/>
        <w:rPr>
          <w:rFonts w:eastAsia="仿宋_GB2312"/>
          <w:bCs/>
          <w:sz w:val="32"/>
          <w:szCs w:val="32"/>
        </w:rPr>
      </w:pPr>
    </w:p>
    <w:p w:rsidR="008016FB" w:rsidRDefault="008016FB" w:rsidP="008016FB">
      <w:pPr>
        <w:widowControl/>
        <w:spacing w:line="360" w:lineRule="auto"/>
        <w:ind w:firstLineChars="200" w:firstLine="640"/>
        <w:rPr>
          <w:rFonts w:eastAsia="仿宋_GB2312"/>
          <w:bCs/>
          <w:sz w:val="32"/>
          <w:szCs w:val="32"/>
        </w:rPr>
      </w:pPr>
    </w:p>
    <w:p w:rsidR="008016FB" w:rsidRDefault="008016FB" w:rsidP="008016FB">
      <w:pPr>
        <w:widowControl/>
        <w:spacing w:line="360" w:lineRule="auto"/>
        <w:ind w:firstLineChars="200" w:firstLine="640"/>
        <w:rPr>
          <w:rFonts w:eastAsia="仿宋_GB2312"/>
          <w:bCs/>
          <w:sz w:val="32"/>
          <w:szCs w:val="32"/>
        </w:rPr>
      </w:pPr>
    </w:p>
    <w:p w:rsidR="008016FB" w:rsidRDefault="008016FB" w:rsidP="008016FB">
      <w:pPr>
        <w:widowControl/>
        <w:spacing w:line="360" w:lineRule="auto"/>
        <w:ind w:firstLineChars="200" w:firstLine="640"/>
        <w:rPr>
          <w:rFonts w:eastAsia="仿宋_GB2312"/>
          <w:bCs/>
          <w:sz w:val="32"/>
          <w:szCs w:val="32"/>
        </w:rPr>
      </w:pPr>
    </w:p>
    <w:p w:rsidR="008016FB" w:rsidRDefault="008016FB" w:rsidP="008016FB">
      <w:pPr>
        <w:widowControl/>
        <w:spacing w:line="360" w:lineRule="auto"/>
        <w:ind w:firstLineChars="200" w:firstLine="640"/>
        <w:rPr>
          <w:rFonts w:eastAsia="仿宋_GB2312"/>
          <w:bCs/>
          <w:sz w:val="32"/>
          <w:szCs w:val="32"/>
        </w:rPr>
      </w:pPr>
    </w:p>
    <w:p w:rsidR="008016FB" w:rsidRDefault="008016FB" w:rsidP="008016FB">
      <w:pPr>
        <w:widowControl/>
        <w:spacing w:line="360" w:lineRule="auto"/>
        <w:ind w:firstLineChars="200" w:firstLine="640"/>
        <w:rPr>
          <w:rFonts w:eastAsia="仿宋_GB2312"/>
          <w:bCs/>
          <w:sz w:val="32"/>
          <w:szCs w:val="32"/>
        </w:rPr>
      </w:pPr>
    </w:p>
    <w:p w:rsidR="008016FB" w:rsidRDefault="008016FB" w:rsidP="008016FB">
      <w:pPr>
        <w:widowControl/>
        <w:spacing w:line="360" w:lineRule="auto"/>
        <w:ind w:firstLineChars="200" w:firstLine="640"/>
        <w:rPr>
          <w:rFonts w:eastAsia="仿宋_GB2312"/>
          <w:bCs/>
          <w:sz w:val="32"/>
          <w:szCs w:val="32"/>
        </w:rPr>
      </w:pPr>
    </w:p>
    <w:p w:rsidR="008016FB" w:rsidRDefault="008016FB" w:rsidP="008016FB">
      <w:pPr>
        <w:widowControl/>
        <w:spacing w:line="360" w:lineRule="auto"/>
        <w:ind w:firstLineChars="200" w:firstLine="640"/>
        <w:rPr>
          <w:rFonts w:eastAsia="仿宋_GB2312"/>
          <w:bCs/>
          <w:sz w:val="32"/>
          <w:szCs w:val="32"/>
        </w:rPr>
      </w:pPr>
    </w:p>
    <w:p w:rsidR="008016FB" w:rsidRDefault="008016FB" w:rsidP="008016FB">
      <w:pPr>
        <w:widowControl/>
        <w:spacing w:line="360" w:lineRule="auto"/>
        <w:ind w:firstLineChars="200" w:firstLine="640"/>
        <w:rPr>
          <w:rFonts w:eastAsia="仿宋_GB2312"/>
          <w:bCs/>
          <w:sz w:val="32"/>
          <w:szCs w:val="32"/>
        </w:rPr>
      </w:pPr>
    </w:p>
    <w:p w:rsidR="008016FB" w:rsidRDefault="008016FB" w:rsidP="008016FB">
      <w:pPr>
        <w:widowControl/>
        <w:spacing w:line="360" w:lineRule="auto"/>
        <w:ind w:firstLineChars="200" w:firstLine="640"/>
        <w:rPr>
          <w:rFonts w:eastAsia="仿宋_GB2312"/>
          <w:bCs/>
          <w:sz w:val="32"/>
          <w:szCs w:val="32"/>
        </w:rPr>
      </w:pPr>
    </w:p>
    <w:p w:rsidR="008016FB" w:rsidRDefault="008016FB" w:rsidP="008016FB">
      <w:pPr>
        <w:widowControl/>
        <w:spacing w:line="360" w:lineRule="auto"/>
        <w:ind w:firstLineChars="200" w:firstLine="640"/>
        <w:rPr>
          <w:rFonts w:eastAsia="仿宋_GB2312"/>
          <w:bCs/>
          <w:sz w:val="32"/>
          <w:szCs w:val="32"/>
        </w:rPr>
        <w:sectPr w:rsidR="008016FB">
          <w:pgSz w:w="16840" w:h="11907" w:orient="landscape"/>
          <w:pgMar w:top="902" w:right="1077" w:bottom="1588" w:left="1021" w:header="720" w:footer="720" w:gutter="0"/>
          <w:cols w:space="720"/>
        </w:sectPr>
      </w:pPr>
    </w:p>
    <w:p w:rsidR="008016FB" w:rsidRDefault="008016FB" w:rsidP="008016FB">
      <w:pPr>
        <w:widowControl/>
        <w:spacing w:line="360" w:lineRule="auto"/>
        <w:ind w:firstLineChars="200" w:firstLine="640"/>
        <w:rPr>
          <w:rFonts w:eastAsia="仿宋_GB2312"/>
          <w:bCs/>
          <w:sz w:val="32"/>
          <w:szCs w:val="32"/>
        </w:rPr>
      </w:pPr>
      <w:r>
        <w:rPr>
          <w:rFonts w:eastAsia="仿宋_GB2312"/>
          <w:bCs/>
          <w:sz w:val="32"/>
          <w:szCs w:val="32"/>
        </w:rPr>
        <w:lastRenderedPageBreak/>
        <w:t>四、财政拨款收支总表</w:t>
      </w:r>
    </w:p>
    <w:tbl>
      <w:tblPr>
        <w:tblW w:w="9787" w:type="dxa"/>
        <w:tblInd w:w="-34" w:type="dxa"/>
        <w:tblLook w:val="0000" w:firstRow="0" w:lastRow="0" w:firstColumn="0" w:lastColumn="0" w:noHBand="0" w:noVBand="0"/>
      </w:tblPr>
      <w:tblGrid>
        <w:gridCol w:w="127"/>
        <w:gridCol w:w="3420"/>
        <w:gridCol w:w="220"/>
        <w:gridCol w:w="1320"/>
        <w:gridCol w:w="400"/>
        <w:gridCol w:w="2340"/>
        <w:gridCol w:w="420"/>
        <w:gridCol w:w="967"/>
        <w:gridCol w:w="573"/>
      </w:tblGrid>
      <w:tr w:rsidR="008016FB" w:rsidTr="008F143C">
        <w:trPr>
          <w:gridAfter w:val="1"/>
          <w:wAfter w:w="573" w:type="dxa"/>
          <w:trHeight w:val="270"/>
        </w:trPr>
        <w:tc>
          <w:tcPr>
            <w:tcW w:w="3767" w:type="dxa"/>
            <w:gridSpan w:val="3"/>
            <w:tcBorders>
              <w:top w:val="single" w:sz="4" w:space="0" w:color="FFFFFF"/>
              <w:left w:val="single" w:sz="4" w:space="0" w:color="FFFFFF"/>
              <w:bottom w:val="single" w:sz="4" w:space="0" w:color="FFFFFF"/>
              <w:right w:val="single" w:sz="4" w:space="0" w:color="FFFFFF"/>
            </w:tcBorders>
            <w:noWrap/>
            <w:vAlign w:val="center"/>
          </w:tcPr>
          <w:p w:rsidR="008016FB" w:rsidRDefault="008016FB" w:rsidP="008F143C">
            <w:pPr>
              <w:widowControl/>
              <w:jc w:val="left"/>
              <w:rPr>
                <w:rFonts w:ascii="宋体" w:hAnsi="宋体"/>
                <w:bCs/>
                <w:sz w:val="22"/>
                <w:szCs w:val="22"/>
              </w:rPr>
            </w:pPr>
            <w:r>
              <w:rPr>
                <w:rFonts w:ascii="宋体" w:hAnsi="宋体" w:hint="eastAsia"/>
                <w:bCs/>
                <w:sz w:val="22"/>
                <w:szCs w:val="22"/>
              </w:rPr>
              <w:t>表4</w:t>
            </w:r>
          </w:p>
        </w:tc>
        <w:tc>
          <w:tcPr>
            <w:tcW w:w="1720" w:type="dxa"/>
            <w:gridSpan w:val="2"/>
            <w:tcBorders>
              <w:top w:val="single" w:sz="4" w:space="0" w:color="FFFFFF"/>
              <w:left w:val="nil"/>
              <w:bottom w:val="single" w:sz="4" w:space="0" w:color="FFFFFF"/>
              <w:right w:val="single" w:sz="4" w:space="0" w:color="FFFFFF"/>
            </w:tcBorders>
            <w:noWrap/>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760" w:type="dxa"/>
            <w:gridSpan w:val="2"/>
            <w:tcBorders>
              <w:top w:val="single" w:sz="4" w:space="0" w:color="FFFFFF"/>
              <w:left w:val="nil"/>
              <w:bottom w:val="single" w:sz="4" w:space="0" w:color="FFFFFF"/>
              <w:right w:val="single" w:sz="4" w:space="0" w:color="FFFFFF"/>
            </w:tcBorders>
            <w:noWrap/>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67" w:type="dxa"/>
            <w:tcBorders>
              <w:top w:val="single" w:sz="4" w:space="0" w:color="FFFFFF"/>
              <w:left w:val="nil"/>
              <w:bottom w:val="single" w:sz="4" w:space="0" w:color="FFFFFF"/>
              <w:right w:val="single" w:sz="4" w:space="0" w:color="FFFFFF"/>
            </w:tcBorders>
            <w:noWrap/>
            <w:vAlign w:val="center"/>
          </w:tcPr>
          <w:p w:rsidR="008016FB" w:rsidRDefault="008016FB" w:rsidP="008F143C">
            <w:pPr>
              <w:widowControl/>
              <w:jc w:val="left"/>
              <w:rPr>
                <w:rFonts w:ascii="宋体" w:hAnsi="宋体" w:cs="宋体"/>
                <w:kern w:val="0"/>
                <w:sz w:val="18"/>
                <w:szCs w:val="18"/>
              </w:rPr>
            </w:pPr>
          </w:p>
        </w:tc>
      </w:tr>
      <w:tr w:rsidR="008016FB" w:rsidTr="008F143C">
        <w:trPr>
          <w:gridBefore w:val="1"/>
          <w:wBefore w:w="127" w:type="dxa"/>
          <w:trHeight w:val="458"/>
        </w:trPr>
        <w:tc>
          <w:tcPr>
            <w:tcW w:w="9660" w:type="dxa"/>
            <w:gridSpan w:val="8"/>
            <w:tcBorders>
              <w:top w:val="single" w:sz="4" w:space="0" w:color="FFFFFF"/>
              <w:left w:val="single" w:sz="4" w:space="0" w:color="FFFFFF"/>
              <w:bottom w:val="single" w:sz="4" w:space="0" w:color="FFFFFF"/>
              <w:right w:val="single" w:sz="4" w:space="0" w:color="FFFFFF"/>
            </w:tcBorders>
            <w:noWrap/>
            <w:vAlign w:val="center"/>
          </w:tcPr>
          <w:p w:rsidR="008016FB" w:rsidRDefault="008016FB" w:rsidP="008F143C">
            <w:pPr>
              <w:widowControl/>
              <w:jc w:val="center"/>
              <w:rPr>
                <w:rFonts w:ascii="黑体" w:eastAsia="黑体" w:hAnsi="黑体" w:cs="宋体"/>
                <w:b/>
                <w:bCs/>
                <w:kern w:val="0"/>
                <w:sz w:val="32"/>
                <w:szCs w:val="32"/>
              </w:rPr>
            </w:pPr>
            <w:r>
              <w:rPr>
                <w:rFonts w:ascii="黑体" w:eastAsia="黑体" w:hAnsi="黑体" w:cs="宋体" w:hint="eastAsia"/>
                <w:b/>
                <w:bCs/>
                <w:kern w:val="0"/>
                <w:sz w:val="32"/>
                <w:szCs w:val="32"/>
              </w:rPr>
              <w:t>财政拨款收支总表</w:t>
            </w:r>
          </w:p>
        </w:tc>
      </w:tr>
      <w:tr w:rsidR="008016FB" w:rsidTr="008F143C">
        <w:trPr>
          <w:gridBefore w:val="1"/>
          <w:wBefore w:w="127" w:type="dxa"/>
          <w:trHeight w:val="390"/>
        </w:trPr>
        <w:tc>
          <w:tcPr>
            <w:tcW w:w="4960" w:type="dxa"/>
            <w:gridSpan w:val="3"/>
            <w:tcBorders>
              <w:top w:val="single" w:sz="4" w:space="0" w:color="FFFFFF"/>
              <w:left w:val="single" w:sz="4" w:space="0" w:color="FFFFFF"/>
              <w:bottom w:val="nil"/>
              <w:right w:val="single" w:sz="4" w:space="0" w:color="FFFFFF"/>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2740" w:type="dxa"/>
            <w:gridSpan w:val="2"/>
            <w:tcBorders>
              <w:top w:val="nil"/>
              <w:left w:val="nil"/>
              <w:bottom w:val="nil"/>
              <w:right w:val="single" w:sz="4" w:space="0" w:color="FFFFFF"/>
            </w:tcBorders>
            <w:noWrap/>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960" w:type="dxa"/>
            <w:gridSpan w:val="3"/>
            <w:tcBorders>
              <w:top w:val="nil"/>
              <w:left w:val="nil"/>
              <w:bottom w:val="nil"/>
              <w:right w:val="single" w:sz="4" w:space="0" w:color="FFFFFF"/>
            </w:tcBorders>
            <w:noWrap/>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金额单位：万元</w:t>
            </w:r>
          </w:p>
        </w:tc>
      </w:tr>
      <w:tr w:rsidR="008016FB" w:rsidTr="008F143C">
        <w:trPr>
          <w:gridBefore w:val="1"/>
          <w:wBefore w:w="127" w:type="dxa"/>
          <w:trHeight w:val="488"/>
        </w:trPr>
        <w:tc>
          <w:tcPr>
            <w:tcW w:w="4960" w:type="dxa"/>
            <w:gridSpan w:val="3"/>
            <w:tcBorders>
              <w:top w:val="single" w:sz="4" w:space="0" w:color="C2C3C4"/>
              <w:left w:val="single" w:sz="4" w:space="0" w:color="C2C3C4"/>
              <w:bottom w:val="single" w:sz="4" w:space="0" w:color="C2C3C4"/>
              <w:right w:val="single" w:sz="4" w:space="0" w:color="C2C3C4"/>
            </w:tcBorders>
            <w:shd w:val="clear" w:color="EFF2F7" w:fill="EFF2F7"/>
            <w:noWrap/>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收    入</w:t>
            </w:r>
          </w:p>
        </w:tc>
        <w:tc>
          <w:tcPr>
            <w:tcW w:w="4700" w:type="dxa"/>
            <w:gridSpan w:val="5"/>
            <w:tcBorders>
              <w:top w:val="single" w:sz="4" w:space="0" w:color="C2C3C4"/>
              <w:left w:val="nil"/>
              <w:bottom w:val="single" w:sz="4" w:space="0" w:color="C2C3C4"/>
              <w:right w:val="single" w:sz="4" w:space="0" w:color="C2C3C4"/>
            </w:tcBorders>
            <w:shd w:val="clear" w:color="EFF2F7" w:fill="EFF2F7"/>
            <w:noWrap/>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支    出</w:t>
            </w:r>
          </w:p>
        </w:tc>
      </w:tr>
      <w:tr w:rsidR="008016FB" w:rsidTr="008F143C">
        <w:trPr>
          <w:gridBefore w:val="1"/>
          <w:wBefore w:w="127" w:type="dxa"/>
          <w:trHeight w:val="488"/>
        </w:trPr>
        <w:tc>
          <w:tcPr>
            <w:tcW w:w="3420" w:type="dxa"/>
            <w:tcBorders>
              <w:top w:val="nil"/>
              <w:left w:val="single" w:sz="4" w:space="0" w:color="C2C3C4"/>
              <w:bottom w:val="single" w:sz="4" w:space="0" w:color="C2C3C4"/>
              <w:right w:val="single" w:sz="4" w:space="0" w:color="C2C3C4"/>
            </w:tcBorders>
            <w:shd w:val="clear" w:color="EFF2F7" w:fill="EFF2F7"/>
            <w:noWrap/>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项    目</w:t>
            </w:r>
          </w:p>
        </w:tc>
        <w:tc>
          <w:tcPr>
            <w:tcW w:w="1540" w:type="dxa"/>
            <w:gridSpan w:val="2"/>
            <w:tcBorders>
              <w:top w:val="nil"/>
              <w:left w:val="nil"/>
              <w:bottom w:val="single" w:sz="4" w:space="0" w:color="C2C3C4"/>
              <w:right w:val="single" w:sz="4" w:space="0" w:color="C2C3C4"/>
            </w:tcBorders>
            <w:shd w:val="clear" w:color="EFF2F7" w:fill="EFF2F7"/>
            <w:noWrap/>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预算数</w:t>
            </w:r>
          </w:p>
        </w:tc>
        <w:tc>
          <w:tcPr>
            <w:tcW w:w="2740" w:type="dxa"/>
            <w:gridSpan w:val="2"/>
            <w:tcBorders>
              <w:top w:val="nil"/>
              <w:left w:val="nil"/>
              <w:bottom w:val="single" w:sz="4" w:space="0" w:color="C2C3C4"/>
              <w:right w:val="single" w:sz="4" w:space="0" w:color="C2C3C4"/>
            </w:tcBorders>
            <w:shd w:val="clear" w:color="EFF2F7" w:fill="EFF2F7"/>
            <w:noWrap/>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项    目</w:t>
            </w:r>
          </w:p>
        </w:tc>
        <w:tc>
          <w:tcPr>
            <w:tcW w:w="1960" w:type="dxa"/>
            <w:gridSpan w:val="3"/>
            <w:tcBorders>
              <w:top w:val="nil"/>
              <w:left w:val="nil"/>
              <w:bottom w:val="single" w:sz="4" w:space="0" w:color="C2C3C4"/>
              <w:right w:val="single" w:sz="4" w:space="0" w:color="C2C3C4"/>
            </w:tcBorders>
            <w:shd w:val="clear" w:color="EFF2F7" w:fill="EFF2F7"/>
            <w:noWrap/>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预算数</w:t>
            </w:r>
          </w:p>
        </w:tc>
      </w:tr>
      <w:tr w:rsidR="008016FB" w:rsidTr="008F143C">
        <w:trPr>
          <w:gridBefore w:val="1"/>
          <w:wBefore w:w="127" w:type="dxa"/>
          <w:trHeight w:val="458"/>
        </w:trPr>
        <w:tc>
          <w:tcPr>
            <w:tcW w:w="3420" w:type="dxa"/>
            <w:tcBorders>
              <w:top w:val="single" w:sz="4" w:space="0" w:color="C0C0C0"/>
              <w:left w:val="single" w:sz="4" w:space="0" w:color="C0C0C0"/>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一、本年收入</w:t>
            </w:r>
          </w:p>
        </w:tc>
        <w:tc>
          <w:tcPr>
            <w:tcW w:w="1540" w:type="dxa"/>
            <w:gridSpan w:val="2"/>
            <w:tcBorders>
              <w:top w:val="single" w:sz="4" w:space="0" w:color="C0C0C0"/>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1,380.47</w:t>
            </w:r>
          </w:p>
        </w:tc>
        <w:tc>
          <w:tcPr>
            <w:tcW w:w="2740" w:type="dxa"/>
            <w:gridSpan w:val="2"/>
            <w:tcBorders>
              <w:top w:val="single" w:sz="4" w:space="0" w:color="C0C0C0"/>
              <w:left w:val="nil"/>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一、本年支出</w:t>
            </w:r>
          </w:p>
        </w:tc>
        <w:tc>
          <w:tcPr>
            <w:tcW w:w="1960" w:type="dxa"/>
            <w:gridSpan w:val="3"/>
            <w:tcBorders>
              <w:top w:val="single" w:sz="4" w:space="0" w:color="C0C0C0"/>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1,380.47</w:t>
            </w:r>
          </w:p>
        </w:tc>
      </w:tr>
      <w:tr w:rsidR="008016FB" w:rsidTr="008F143C">
        <w:trPr>
          <w:gridBefore w:val="1"/>
          <w:wBefore w:w="127" w:type="dxa"/>
          <w:trHeight w:val="458"/>
        </w:trPr>
        <w:tc>
          <w:tcPr>
            <w:tcW w:w="3420" w:type="dxa"/>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（一）一般公共预算拨款</w:t>
            </w:r>
          </w:p>
        </w:tc>
        <w:tc>
          <w:tcPr>
            <w:tcW w:w="1540"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1,380.47</w:t>
            </w:r>
          </w:p>
        </w:tc>
        <w:tc>
          <w:tcPr>
            <w:tcW w:w="2740" w:type="dxa"/>
            <w:gridSpan w:val="2"/>
            <w:tcBorders>
              <w:top w:val="nil"/>
              <w:left w:val="nil"/>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科学技术支出</w:t>
            </w:r>
          </w:p>
        </w:tc>
        <w:tc>
          <w:tcPr>
            <w:tcW w:w="1960" w:type="dxa"/>
            <w:gridSpan w:val="3"/>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937.22</w:t>
            </w:r>
          </w:p>
        </w:tc>
      </w:tr>
      <w:tr w:rsidR="008016FB" w:rsidTr="008F143C">
        <w:trPr>
          <w:gridBefore w:val="1"/>
          <w:wBefore w:w="127" w:type="dxa"/>
          <w:trHeight w:val="458"/>
        </w:trPr>
        <w:tc>
          <w:tcPr>
            <w:tcW w:w="3420" w:type="dxa"/>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（二）政府性基金预算拨款</w:t>
            </w:r>
          </w:p>
        </w:tc>
        <w:tc>
          <w:tcPr>
            <w:tcW w:w="1540"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740" w:type="dxa"/>
            <w:gridSpan w:val="2"/>
            <w:tcBorders>
              <w:top w:val="nil"/>
              <w:left w:val="nil"/>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社会保障和就业支出</w:t>
            </w:r>
          </w:p>
        </w:tc>
        <w:tc>
          <w:tcPr>
            <w:tcW w:w="1960" w:type="dxa"/>
            <w:gridSpan w:val="3"/>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270.34</w:t>
            </w:r>
          </w:p>
        </w:tc>
      </w:tr>
      <w:tr w:rsidR="008016FB" w:rsidTr="008F143C">
        <w:trPr>
          <w:gridBefore w:val="1"/>
          <w:wBefore w:w="127" w:type="dxa"/>
          <w:trHeight w:val="458"/>
        </w:trPr>
        <w:tc>
          <w:tcPr>
            <w:tcW w:w="3420" w:type="dxa"/>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（三）国有资本经营预算拨款</w:t>
            </w:r>
          </w:p>
        </w:tc>
        <w:tc>
          <w:tcPr>
            <w:tcW w:w="1540"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740" w:type="dxa"/>
            <w:gridSpan w:val="2"/>
            <w:tcBorders>
              <w:top w:val="nil"/>
              <w:left w:val="nil"/>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卫生健康支出</w:t>
            </w:r>
          </w:p>
        </w:tc>
        <w:tc>
          <w:tcPr>
            <w:tcW w:w="1960" w:type="dxa"/>
            <w:gridSpan w:val="3"/>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77.57</w:t>
            </w:r>
          </w:p>
        </w:tc>
      </w:tr>
      <w:tr w:rsidR="008016FB" w:rsidTr="008F143C">
        <w:trPr>
          <w:gridBefore w:val="1"/>
          <w:wBefore w:w="127" w:type="dxa"/>
          <w:trHeight w:val="458"/>
        </w:trPr>
        <w:tc>
          <w:tcPr>
            <w:tcW w:w="3420" w:type="dxa"/>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540"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740" w:type="dxa"/>
            <w:gridSpan w:val="2"/>
            <w:tcBorders>
              <w:top w:val="nil"/>
              <w:left w:val="nil"/>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住房保障支出</w:t>
            </w:r>
          </w:p>
        </w:tc>
        <w:tc>
          <w:tcPr>
            <w:tcW w:w="1960" w:type="dxa"/>
            <w:gridSpan w:val="3"/>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95.34</w:t>
            </w:r>
          </w:p>
        </w:tc>
      </w:tr>
      <w:tr w:rsidR="008016FB" w:rsidTr="008F143C">
        <w:trPr>
          <w:gridBefore w:val="1"/>
          <w:wBefore w:w="127" w:type="dxa"/>
          <w:trHeight w:val="458"/>
        </w:trPr>
        <w:tc>
          <w:tcPr>
            <w:tcW w:w="3420" w:type="dxa"/>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二、上年结转</w:t>
            </w:r>
          </w:p>
        </w:tc>
        <w:tc>
          <w:tcPr>
            <w:tcW w:w="1540"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740" w:type="dxa"/>
            <w:gridSpan w:val="2"/>
            <w:tcBorders>
              <w:top w:val="nil"/>
              <w:left w:val="nil"/>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二、年终结转结余</w:t>
            </w:r>
          </w:p>
        </w:tc>
        <w:tc>
          <w:tcPr>
            <w:tcW w:w="1960" w:type="dxa"/>
            <w:gridSpan w:val="3"/>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gridBefore w:val="1"/>
          <w:wBefore w:w="127" w:type="dxa"/>
          <w:trHeight w:val="458"/>
        </w:trPr>
        <w:tc>
          <w:tcPr>
            <w:tcW w:w="3420" w:type="dxa"/>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（一）一般公共预算拨款</w:t>
            </w:r>
          </w:p>
        </w:tc>
        <w:tc>
          <w:tcPr>
            <w:tcW w:w="1540"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740" w:type="dxa"/>
            <w:gridSpan w:val="2"/>
            <w:tcBorders>
              <w:top w:val="nil"/>
              <w:left w:val="nil"/>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960" w:type="dxa"/>
            <w:gridSpan w:val="3"/>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gridBefore w:val="1"/>
          <w:wBefore w:w="127" w:type="dxa"/>
          <w:trHeight w:val="458"/>
        </w:trPr>
        <w:tc>
          <w:tcPr>
            <w:tcW w:w="3420" w:type="dxa"/>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（二）政府性基金预算拨款</w:t>
            </w:r>
          </w:p>
        </w:tc>
        <w:tc>
          <w:tcPr>
            <w:tcW w:w="1540"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740" w:type="dxa"/>
            <w:gridSpan w:val="2"/>
            <w:tcBorders>
              <w:top w:val="nil"/>
              <w:left w:val="nil"/>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960" w:type="dxa"/>
            <w:gridSpan w:val="3"/>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gridBefore w:val="1"/>
          <w:wBefore w:w="127" w:type="dxa"/>
          <w:trHeight w:val="458"/>
        </w:trPr>
        <w:tc>
          <w:tcPr>
            <w:tcW w:w="3420" w:type="dxa"/>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（三）国有资本经营预算拨款</w:t>
            </w:r>
          </w:p>
        </w:tc>
        <w:tc>
          <w:tcPr>
            <w:tcW w:w="1540"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2740" w:type="dxa"/>
            <w:gridSpan w:val="2"/>
            <w:tcBorders>
              <w:top w:val="nil"/>
              <w:left w:val="nil"/>
              <w:bottom w:val="single" w:sz="4" w:space="0" w:color="C0C0C0"/>
              <w:right w:val="single" w:sz="4" w:space="0" w:color="C0C0C0"/>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960" w:type="dxa"/>
            <w:gridSpan w:val="3"/>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gridBefore w:val="1"/>
          <w:wBefore w:w="127" w:type="dxa"/>
          <w:trHeight w:val="458"/>
        </w:trPr>
        <w:tc>
          <w:tcPr>
            <w:tcW w:w="3420" w:type="dxa"/>
            <w:tcBorders>
              <w:top w:val="single" w:sz="4" w:space="0" w:color="C2C3C4"/>
              <w:left w:val="single" w:sz="4" w:space="0" w:color="C2C3C4"/>
              <w:bottom w:val="single" w:sz="4" w:space="0" w:color="C2C3C4"/>
              <w:right w:val="single" w:sz="4" w:space="0" w:color="C2C3C4"/>
            </w:tcBorders>
            <w:noWrap/>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收入总计</w:t>
            </w:r>
          </w:p>
        </w:tc>
        <w:tc>
          <w:tcPr>
            <w:tcW w:w="1540"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1,380.47</w:t>
            </w:r>
          </w:p>
        </w:tc>
        <w:tc>
          <w:tcPr>
            <w:tcW w:w="2740" w:type="dxa"/>
            <w:gridSpan w:val="2"/>
            <w:tcBorders>
              <w:top w:val="single" w:sz="4" w:space="0" w:color="C2C3C4"/>
              <w:left w:val="single" w:sz="4" w:space="0" w:color="C2C3C4"/>
              <w:bottom w:val="single" w:sz="4" w:space="0" w:color="C2C3C4"/>
              <w:right w:val="single" w:sz="4" w:space="0" w:color="C2C3C4"/>
            </w:tcBorders>
            <w:noWrap/>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支出总计</w:t>
            </w:r>
          </w:p>
        </w:tc>
        <w:tc>
          <w:tcPr>
            <w:tcW w:w="1960" w:type="dxa"/>
            <w:gridSpan w:val="3"/>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1,380.47</w:t>
            </w:r>
          </w:p>
        </w:tc>
      </w:tr>
    </w:tbl>
    <w:p w:rsidR="008016FB" w:rsidRDefault="008016FB" w:rsidP="008016FB">
      <w:pPr>
        <w:widowControl/>
        <w:spacing w:line="360" w:lineRule="auto"/>
        <w:ind w:firstLineChars="200" w:firstLine="640"/>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sectPr w:rsidR="008016FB">
          <w:pgSz w:w="11907" w:h="16840"/>
          <w:pgMar w:top="1021" w:right="902" w:bottom="1077" w:left="1588" w:header="720" w:footer="720" w:gutter="0"/>
          <w:cols w:space="720"/>
        </w:sectPr>
      </w:pPr>
    </w:p>
    <w:p w:rsidR="008016FB" w:rsidRDefault="008016FB" w:rsidP="008016FB">
      <w:pPr>
        <w:widowControl/>
        <w:spacing w:line="360" w:lineRule="auto"/>
        <w:rPr>
          <w:rFonts w:eastAsia="仿宋_GB2312"/>
          <w:bCs/>
          <w:sz w:val="32"/>
          <w:szCs w:val="32"/>
        </w:rPr>
      </w:pPr>
      <w:r>
        <w:rPr>
          <w:rFonts w:eastAsia="仿宋_GB2312"/>
          <w:bCs/>
          <w:sz w:val="32"/>
          <w:szCs w:val="32"/>
        </w:rPr>
        <w:lastRenderedPageBreak/>
        <w:t>五、一般公共预算支出表</w:t>
      </w:r>
    </w:p>
    <w:tbl>
      <w:tblPr>
        <w:tblW w:w="12915" w:type="dxa"/>
        <w:tblInd w:w="93" w:type="dxa"/>
        <w:tblLook w:val="0000" w:firstRow="0" w:lastRow="0" w:firstColumn="0" w:lastColumn="0" w:noHBand="0" w:noVBand="0"/>
      </w:tblPr>
      <w:tblGrid>
        <w:gridCol w:w="1060"/>
        <w:gridCol w:w="3880"/>
        <w:gridCol w:w="1440"/>
        <w:gridCol w:w="298"/>
        <w:gridCol w:w="1103"/>
        <w:gridCol w:w="314"/>
        <w:gridCol w:w="1126"/>
        <w:gridCol w:w="433"/>
        <w:gridCol w:w="882"/>
        <w:gridCol w:w="394"/>
        <w:gridCol w:w="1985"/>
      </w:tblGrid>
      <w:tr w:rsidR="008016FB" w:rsidTr="008F143C">
        <w:trPr>
          <w:trHeight w:val="327"/>
        </w:trPr>
        <w:tc>
          <w:tcPr>
            <w:tcW w:w="1060" w:type="dxa"/>
            <w:tcBorders>
              <w:top w:val="single" w:sz="4" w:space="0" w:color="FFFFFF"/>
              <w:left w:val="single" w:sz="4" w:space="0" w:color="FFFFFF"/>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表5</w:t>
            </w:r>
          </w:p>
        </w:tc>
        <w:tc>
          <w:tcPr>
            <w:tcW w:w="3880"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440"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401" w:type="dxa"/>
            <w:gridSpan w:val="2"/>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440" w:type="dxa"/>
            <w:gridSpan w:val="2"/>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1315" w:type="dxa"/>
            <w:gridSpan w:val="2"/>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2379" w:type="dxa"/>
            <w:gridSpan w:val="2"/>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8016FB" w:rsidTr="008F143C">
        <w:trPr>
          <w:trHeight w:val="458"/>
        </w:trPr>
        <w:tc>
          <w:tcPr>
            <w:tcW w:w="12915" w:type="dxa"/>
            <w:gridSpan w:val="11"/>
            <w:tcBorders>
              <w:top w:val="single" w:sz="4" w:space="0" w:color="FFFFFF"/>
              <w:left w:val="single" w:sz="4" w:space="0" w:color="FFFFFF"/>
              <w:bottom w:val="single" w:sz="4" w:space="0" w:color="FFFFFF"/>
              <w:right w:val="single" w:sz="4" w:space="0" w:color="FFFFFF"/>
            </w:tcBorders>
            <w:noWrap/>
            <w:vAlign w:val="center"/>
          </w:tcPr>
          <w:p w:rsidR="008016FB" w:rsidRDefault="008016FB" w:rsidP="008F143C">
            <w:pPr>
              <w:widowControl/>
              <w:jc w:val="center"/>
              <w:rPr>
                <w:rFonts w:ascii="黑体" w:eastAsia="黑体" w:hAnsi="黑体" w:cs="宋体"/>
                <w:b/>
                <w:bCs/>
                <w:kern w:val="0"/>
                <w:sz w:val="32"/>
                <w:szCs w:val="32"/>
              </w:rPr>
            </w:pPr>
            <w:r>
              <w:rPr>
                <w:rFonts w:ascii="黑体" w:eastAsia="黑体" w:hAnsi="黑体" w:cs="宋体" w:hint="eastAsia"/>
                <w:b/>
                <w:bCs/>
                <w:kern w:val="0"/>
                <w:sz w:val="32"/>
                <w:szCs w:val="32"/>
              </w:rPr>
              <w:t>一般公共预算支出表</w:t>
            </w:r>
          </w:p>
        </w:tc>
      </w:tr>
      <w:tr w:rsidR="008016FB" w:rsidTr="008F143C">
        <w:trPr>
          <w:trHeight w:val="390"/>
        </w:trPr>
        <w:tc>
          <w:tcPr>
            <w:tcW w:w="4940" w:type="dxa"/>
            <w:gridSpan w:val="2"/>
            <w:tcBorders>
              <w:top w:val="single" w:sz="4" w:space="0" w:color="FFFFFF"/>
              <w:left w:val="single" w:sz="4" w:space="0" w:color="FFFFFF"/>
              <w:bottom w:val="nil"/>
              <w:right w:val="single" w:sz="4" w:space="0" w:color="FFFFFF"/>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738" w:type="dxa"/>
            <w:gridSpan w:val="2"/>
            <w:tcBorders>
              <w:top w:val="nil"/>
              <w:left w:val="nil"/>
              <w:bottom w:val="nil"/>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103" w:type="dxa"/>
            <w:tcBorders>
              <w:top w:val="nil"/>
              <w:left w:val="nil"/>
              <w:bottom w:val="nil"/>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440" w:type="dxa"/>
            <w:gridSpan w:val="2"/>
            <w:tcBorders>
              <w:top w:val="nil"/>
              <w:left w:val="nil"/>
              <w:bottom w:val="nil"/>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3694" w:type="dxa"/>
            <w:gridSpan w:val="4"/>
            <w:tcBorders>
              <w:top w:val="single" w:sz="4" w:space="0" w:color="FFFFFF"/>
              <w:left w:val="nil"/>
              <w:bottom w:val="nil"/>
              <w:right w:val="single" w:sz="4" w:space="0" w:color="FFFFFF"/>
            </w:tcBorders>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金额单位：万元</w:t>
            </w:r>
          </w:p>
        </w:tc>
      </w:tr>
      <w:tr w:rsidR="008016FB" w:rsidTr="008F143C">
        <w:trPr>
          <w:trHeight w:val="488"/>
        </w:trPr>
        <w:tc>
          <w:tcPr>
            <w:tcW w:w="1060" w:type="dxa"/>
            <w:vMerge w:val="restart"/>
            <w:tcBorders>
              <w:top w:val="single" w:sz="4" w:space="0" w:color="C2C3C4"/>
              <w:left w:val="single" w:sz="4" w:space="0" w:color="C2C3C4"/>
              <w:bottom w:val="single" w:sz="4" w:space="0" w:color="C2C3C4"/>
              <w:right w:val="single" w:sz="4" w:space="0" w:color="C2C3C4"/>
            </w:tcBorders>
            <w:shd w:val="clear" w:color="EFF2F7" w:fill="EFF2F7"/>
            <w:noWrap/>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科目编码</w:t>
            </w:r>
          </w:p>
        </w:tc>
        <w:tc>
          <w:tcPr>
            <w:tcW w:w="3880" w:type="dxa"/>
            <w:vMerge w:val="restart"/>
            <w:tcBorders>
              <w:top w:val="single" w:sz="4" w:space="0" w:color="C2C3C4"/>
              <w:left w:val="single" w:sz="4" w:space="0" w:color="C2C3C4"/>
              <w:bottom w:val="single" w:sz="4" w:space="0" w:color="C2C3C4"/>
              <w:right w:val="single" w:sz="4" w:space="0" w:color="C2C3C4"/>
            </w:tcBorders>
            <w:shd w:val="clear" w:color="EFF2F7" w:fill="EFF2F7"/>
            <w:noWrap/>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科目名称</w:t>
            </w:r>
          </w:p>
        </w:tc>
        <w:tc>
          <w:tcPr>
            <w:tcW w:w="1738" w:type="dxa"/>
            <w:gridSpan w:val="2"/>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合计</w:t>
            </w:r>
          </w:p>
        </w:tc>
        <w:tc>
          <w:tcPr>
            <w:tcW w:w="4252" w:type="dxa"/>
            <w:gridSpan w:val="6"/>
            <w:tcBorders>
              <w:top w:val="single" w:sz="4" w:space="0" w:color="C2C3C4"/>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基本支出</w:t>
            </w:r>
          </w:p>
        </w:tc>
        <w:tc>
          <w:tcPr>
            <w:tcW w:w="1985"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项目支出</w:t>
            </w:r>
          </w:p>
        </w:tc>
      </w:tr>
      <w:tr w:rsidR="008016FB" w:rsidTr="008F143C">
        <w:trPr>
          <w:trHeight w:val="488"/>
        </w:trPr>
        <w:tc>
          <w:tcPr>
            <w:tcW w:w="1060" w:type="dxa"/>
            <w:vMerge/>
            <w:tcBorders>
              <w:top w:val="single" w:sz="4" w:space="0" w:color="C2C3C4"/>
              <w:left w:val="single" w:sz="4" w:space="0" w:color="C2C3C4"/>
              <w:bottom w:val="single" w:sz="4" w:space="0" w:color="C2C3C4"/>
              <w:right w:val="single" w:sz="4" w:space="0" w:color="C2C3C4"/>
            </w:tcBorders>
            <w:shd w:val="clear" w:color="auto" w:fill="auto"/>
            <w:vAlign w:val="center"/>
          </w:tcPr>
          <w:p w:rsidR="008016FB" w:rsidRDefault="008016FB" w:rsidP="008F143C">
            <w:pPr>
              <w:widowControl/>
              <w:jc w:val="left"/>
              <w:rPr>
                <w:rFonts w:ascii="宋体" w:hAnsi="宋体" w:cs="宋体"/>
                <w:b/>
                <w:bCs/>
                <w:kern w:val="0"/>
                <w:sz w:val="22"/>
                <w:szCs w:val="22"/>
              </w:rPr>
            </w:pPr>
          </w:p>
        </w:tc>
        <w:tc>
          <w:tcPr>
            <w:tcW w:w="3880" w:type="dxa"/>
            <w:vMerge/>
            <w:tcBorders>
              <w:top w:val="single" w:sz="4" w:space="0" w:color="C2C3C4"/>
              <w:left w:val="single" w:sz="4" w:space="0" w:color="C2C3C4"/>
              <w:bottom w:val="single" w:sz="4" w:space="0" w:color="C2C3C4"/>
              <w:right w:val="single" w:sz="4" w:space="0" w:color="C2C3C4"/>
            </w:tcBorders>
            <w:shd w:val="clear" w:color="auto" w:fill="auto"/>
            <w:vAlign w:val="center"/>
          </w:tcPr>
          <w:p w:rsidR="008016FB" w:rsidRDefault="008016FB" w:rsidP="008F143C">
            <w:pPr>
              <w:widowControl/>
              <w:jc w:val="left"/>
              <w:rPr>
                <w:rFonts w:ascii="宋体" w:hAnsi="宋体" w:cs="宋体"/>
                <w:b/>
                <w:bCs/>
                <w:kern w:val="0"/>
                <w:sz w:val="22"/>
                <w:szCs w:val="22"/>
              </w:rPr>
            </w:pPr>
          </w:p>
        </w:tc>
        <w:tc>
          <w:tcPr>
            <w:tcW w:w="1738" w:type="dxa"/>
            <w:gridSpan w:val="2"/>
            <w:vMerge/>
            <w:tcBorders>
              <w:top w:val="single" w:sz="4" w:space="0" w:color="C2C3C4"/>
              <w:left w:val="single" w:sz="4" w:space="0" w:color="C2C3C4"/>
              <w:bottom w:val="single" w:sz="4" w:space="0" w:color="C2C3C4"/>
              <w:right w:val="single" w:sz="4" w:space="0" w:color="C2C3C4"/>
            </w:tcBorders>
            <w:shd w:val="clear" w:color="auto" w:fill="auto"/>
            <w:vAlign w:val="center"/>
          </w:tcPr>
          <w:p w:rsidR="008016FB" w:rsidRDefault="008016FB" w:rsidP="008F143C">
            <w:pPr>
              <w:widowControl/>
              <w:jc w:val="left"/>
              <w:rPr>
                <w:rFonts w:ascii="宋体" w:hAnsi="宋体" w:cs="宋体"/>
                <w:b/>
                <w:bCs/>
                <w:kern w:val="0"/>
                <w:sz w:val="22"/>
                <w:szCs w:val="22"/>
              </w:rPr>
            </w:pPr>
          </w:p>
        </w:tc>
        <w:tc>
          <w:tcPr>
            <w:tcW w:w="1417" w:type="dxa"/>
            <w:gridSpan w:val="2"/>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小计</w:t>
            </w:r>
          </w:p>
        </w:tc>
        <w:tc>
          <w:tcPr>
            <w:tcW w:w="1559" w:type="dxa"/>
            <w:gridSpan w:val="2"/>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人员经费</w:t>
            </w:r>
          </w:p>
        </w:tc>
        <w:tc>
          <w:tcPr>
            <w:tcW w:w="1276" w:type="dxa"/>
            <w:gridSpan w:val="2"/>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公用经费</w:t>
            </w:r>
          </w:p>
        </w:tc>
        <w:tc>
          <w:tcPr>
            <w:tcW w:w="1985" w:type="dxa"/>
            <w:vMerge/>
            <w:tcBorders>
              <w:top w:val="single" w:sz="4" w:space="0" w:color="C2C3C4"/>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b/>
                <w:bCs/>
                <w:kern w:val="0"/>
                <w:sz w:val="22"/>
                <w:szCs w:val="22"/>
              </w:rPr>
            </w:pPr>
          </w:p>
        </w:tc>
      </w:tr>
      <w:tr w:rsidR="008016FB" w:rsidTr="008F143C">
        <w:trPr>
          <w:trHeight w:val="458"/>
        </w:trPr>
        <w:tc>
          <w:tcPr>
            <w:tcW w:w="4940" w:type="dxa"/>
            <w:gridSpan w:val="2"/>
            <w:tcBorders>
              <w:top w:val="single" w:sz="4" w:space="0" w:color="C2C3C4"/>
              <w:left w:val="single" w:sz="4" w:space="0" w:color="C2C3C4"/>
              <w:bottom w:val="single" w:sz="4" w:space="0" w:color="C2C3C4"/>
              <w:right w:val="single" w:sz="4" w:space="0" w:color="C2C3C4"/>
            </w:tcBorders>
            <w:noWrap/>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合    计</w:t>
            </w:r>
          </w:p>
        </w:tc>
        <w:tc>
          <w:tcPr>
            <w:tcW w:w="1738"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1,380.47</w:t>
            </w:r>
          </w:p>
        </w:tc>
        <w:tc>
          <w:tcPr>
            <w:tcW w:w="1417"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1,380.47</w:t>
            </w:r>
          </w:p>
        </w:tc>
        <w:tc>
          <w:tcPr>
            <w:tcW w:w="1559"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1,267.37</w:t>
            </w:r>
          </w:p>
        </w:tc>
        <w:tc>
          <w:tcPr>
            <w:tcW w:w="1276"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113.10</w:t>
            </w:r>
          </w:p>
        </w:tc>
        <w:tc>
          <w:tcPr>
            <w:tcW w:w="1985"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 xml:space="preserve">　</w:t>
            </w:r>
          </w:p>
        </w:tc>
      </w:tr>
      <w:tr w:rsidR="008016FB" w:rsidTr="008F143C">
        <w:trPr>
          <w:trHeight w:val="458"/>
        </w:trPr>
        <w:tc>
          <w:tcPr>
            <w:tcW w:w="1060" w:type="dxa"/>
            <w:tcBorders>
              <w:top w:val="nil"/>
              <w:left w:val="single" w:sz="4" w:space="0" w:color="C2C3C4"/>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206</w:t>
            </w:r>
          </w:p>
        </w:tc>
        <w:tc>
          <w:tcPr>
            <w:tcW w:w="3880" w:type="dxa"/>
            <w:tcBorders>
              <w:top w:val="nil"/>
              <w:left w:val="nil"/>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科学技术支出</w:t>
            </w:r>
          </w:p>
        </w:tc>
        <w:tc>
          <w:tcPr>
            <w:tcW w:w="1738" w:type="dxa"/>
            <w:gridSpan w:val="2"/>
            <w:tcBorders>
              <w:top w:val="single" w:sz="4" w:space="0" w:color="C0C0C0"/>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937.22</w:t>
            </w:r>
          </w:p>
        </w:tc>
        <w:tc>
          <w:tcPr>
            <w:tcW w:w="1417" w:type="dxa"/>
            <w:gridSpan w:val="2"/>
            <w:tcBorders>
              <w:top w:val="single" w:sz="4" w:space="0" w:color="C0C0C0"/>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937.22</w:t>
            </w:r>
          </w:p>
        </w:tc>
        <w:tc>
          <w:tcPr>
            <w:tcW w:w="1559" w:type="dxa"/>
            <w:gridSpan w:val="2"/>
            <w:tcBorders>
              <w:top w:val="nil"/>
              <w:left w:val="single" w:sz="4" w:space="0" w:color="C2C3C4"/>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831.32</w:t>
            </w:r>
          </w:p>
        </w:tc>
        <w:tc>
          <w:tcPr>
            <w:tcW w:w="1276"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105.90</w:t>
            </w:r>
          </w:p>
        </w:tc>
        <w:tc>
          <w:tcPr>
            <w:tcW w:w="1985"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trHeight w:val="458"/>
        </w:trPr>
        <w:tc>
          <w:tcPr>
            <w:tcW w:w="1060" w:type="dxa"/>
            <w:tcBorders>
              <w:top w:val="nil"/>
              <w:left w:val="single" w:sz="4" w:space="0" w:color="C2C3C4"/>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20604</w:t>
            </w:r>
          </w:p>
        </w:tc>
        <w:tc>
          <w:tcPr>
            <w:tcW w:w="3880" w:type="dxa"/>
            <w:tcBorders>
              <w:top w:val="nil"/>
              <w:left w:val="nil"/>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技术研究与开发</w:t>
            </w:r>
          </w:p>
        </w:tc>
        <w:tc>
          <w:tcPr>
            <w:tcW w:w="1738"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937.22</w:t>
            </w:r>
          </w:p>
        </w:tc>
        <w:tc>
          <w:tcPr>
            <w:tcW w:w="1417"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937.22</w:t>
            </w:r>
          </w:p>
        </w:tc>
        <w:tc>
          <w:tcPr>
            <w:tcW w:w="1559" w:type="dxa"/>
            <w:gridSpan w:val="2"/>
            <w:tcBorders>
              <w:top w:val="nil"/>
              <w:left w:val="single" w:sz="4" w:space="0" w:color="C2C3C4"/>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831.32</w:t>
            </w:r>
          </w:p>
        </w:tc>
        <w:tc>
          <w:tcPr>
            <w:tcW w:w="1276"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105.90</w:t>
            </w:r>
          </w:p>
        </w:tc>
        <w:tc>
          <w:tcPr>
            <w:tcW w:w="1985"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trHeight w:val="458"/>
        </w:trPr>
        <w:tc>
          <w:tcPr>
            <w:tcW w:w="1060" w:type="dxa"/>
            <w:tcBorders>
              <w:top w:val="nil"/>
              <w:left w:val="single" w:sz="4" w:space="0" w:color="C2C3C4"/>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2060401</w:t>
            </w:r>
          </w:p>
        </w:tc>
        <w:tc>
          <w:tcPr>
            <w:tcW w:w="3880" w:type="dxa"/>
            <w:tcBorders>
              <w:top w:val="nil"/>
              <w:left w:val="nil"/>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机构运行</w:t>
            </w:r>
          </w:p>
        </w:tc>
        <w:tc>
          <w:tcPr>
            <w:tcW w:w="1738"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937.22</w:t>
            </w:r>
          </w:p>
        </w:tc>
        <w:tc>
          <w:tcPr>
            <w:tcW w:w="1417"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937.22</w:t>
            </w:r>
          </w:p>
        </w:tc>
        <w:tc>
          <w:tcPr>
            <w:tcW w:w="1559" w:type="dxa"/>
            <w:gridSpan w:val="2"/>
            <w:tcBorders>
              <w:top w:val="nil"/>
              <w:left w:val="single" w:sz="4" w:space="0" w:color="C2C3C4"/>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831.32</w:t>
            </w:r>
          </w:p>
        </w:tc>
        <w:tc>
          <w:tcPr>
            <w:tcW w:w="1276"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105.90</w:t>
            </w:r>
          </w:p>
        </w:tc>
        <w:tc>
          <w:tcPr>
            <w:tcW w:w="1985"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trHeight w:val="458"/>
        </w:trPr>
        <w:tc>
          <w:tcPr>
            <w:tcW w:w="1060" w:type="dxa"/>
            <w:tcBorders>
              <w:top w:val="nil"/>
              <w:left w:val="single" w:sz="4" w:space="0" w:color="C2C3C4"/>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208</w:t>
            </w:r>
          </w:p>
        </w:tc>
        <w:tc>
          <w:tcPr>
            <w:tcW w:w="3880" w:type="dxa"/>
            <w:tcBorders>
              <w:top w:val="nil"/>
              <w:left w:val="nil"/>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社会保障和就业支出</w:t>
            </w:r>
          </w:p>
        </w:tc>
        <w:tc>
          <w:tcPr>
            <w:tcW w:w="1738"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270.34</w:t>
            </w:r>
          </w:p>
        </w:tc>
        <w:tc>
          <w:tcPr>
            <w:tcW w:w="1417"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270.34</w:t>
            </w:r>
          </w:p>
        </w:tc>
        <w:tc>
          <w:tcPr>
            <w:tcW w:w="1559" w:type="dxa"/>
            <w:gridSpan w:val="2"/>
            <w:tcBorders>
              <w:top w:val="nil"/>
              <w:left w:val="single" w:sz="4" w:space="0" w:color="C2C3C4"/>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263.14</w:t>
            </w:r>
          </w:p>
        </w:tc>
        <w:tc>
          <w:tcPr>
            <w:tcW w:w="1276"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7.20</w:t>
            </w:r>
          </w:p>
        </w:tc>
        <w:tc>
          <w:tcPr>
            <w:tcW w:w="1985"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trHeight w:val="458"/>
        </w:trPr>
        <w:tc>
          <w:tcPr>
            <w:tcW w:w="1060" w:type="dxa"/>
            <w:tcBorders>
              <w:top w:val="nil"/>
              <w:left w:val="single" w:sz="4" w:space="0" w:color="C2C3C4"/>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20805</w:t>
            </w:r>
          </w:p>
        </w:tc>
        <w:tc>
          <w:tcPr>
            <w:tcW w:w="3880" w:type="dxa"/>
            <w:tcBorders>
              <w:top w:val="nil"/>
              <w:left w:val="nil"/>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行政事业单位养老支出</w:t>
            </w:r>
          </w:p>
        </w:tc>
        <w:tc>
          <w:tcPr>
            <w:tcW w:w="1738"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270.34</w:t>
            </w:r>
          </w:p>
        </w:tc>
        <w:tc>
          <w:tcPr>
            <w:tcW w:w="1417"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270.34</w:t>
            </w:r>
          </w:p>
        </w:tc>
        <w:tc>
          <w:tcPr>
            <w:tcW w:w="1559" w:type="dxa"/>
            <w:gridSpan w:val="2"/>
            <w:tcBorders>
              <w:top w:val="nil"/>
              <w:left w:val="single" w:sz="4" w:space="0" w:color="C2C3C4"/>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263.14</w:t>
            </w:r>
          </w:p>
        </w:tc>
        <w:tc>
          <w:tcPr>
            <w:tcW w:w="1276"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7.20</w:t>
            </w:r>
          </w:p>
        </w:tc>
        <w:tc>
          <w:tcPr>
            <w:tcW w:w="1985"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trHeight w:val="458"/>
        </w:trPr>
        <w:tc>
          <w:tcPr>
            <w:tcW w:w="1060" w:type="dxa"/>
            <w:tcBorders>
              <w:top w:val="nil"/>
              <w:left w:val="single" w:sz="4" w:space="0" w:color="C2C3C4"/>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0502</w:t>
            </w:r>
          </w:p>
        </w:tc>
        <w:tc>
          <w:tcPr>
            <w:tcW w:w="3880" w:type="dxa"/>
            <w:tcBorders>
              <w:top w:val="nil"/>
              <w:left w:val="nil"/>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事业单位离退休</w:t>
            </w:r>
          </w:p>
        </w:tc>
        <w:tc>
          <w:tcPr>
            <w:tcW w:w="1738"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121.08</w:t>
            </w:r>
          </w:p>
        </w:tc>
        <w:tc>
          <w:tcPr>
            <w:tcW w:w="1417"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121.08</w:t>
            </w:r>
          </w:p>
        </w:tc>
        <w:tc>
          <w:tcPr>
            <w:tcW w:w="1559" w:type="dxa"/>
            <w:gridSpan w:val="2"/>
            <w:tcBorders>
              <w:top w:val="nil"/>
              <w:left w:val="single" w:sz="4" w:space="0" w:color="C2C3C4"/>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113.88</w:t>
            </w:r>
          </w:p>
        </w:tc>
        <w:tc>
          <w:tcPr>
            <w:tcW w:w="1276"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7.20</w:t>
            </w:r>
          </w:p>
        </w:tc>
        <w:tc>
          <w:tcPr>
            <w:tcW w:w="1985"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trHeight w:val="458"/>
        </w:trPr>
        <w:tc>
          <w:tcPr>
            <w:tcW w:w="1060" w:type="dxa"/>
            <w:tcBorders>
              <w:top w:val="nil"/>
              <w:left w:val="single" w:sz="4" w:space="0" w:color="C2C3C4"/>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2080505</w:t>
            </w:r>
          </w:p>
        </w:tc>
        <w:tc>
          <w:tcPr>
            <w:tcW w:w="3880" w:type="dxa"/>
            <w:tcBorders>
              <w:top w:val="nil"/>
              <w:left w:val="nil"/>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机关事业单位基本养老保险缴费支出</w:t>
            </w:r>
          </w:p>
        </w:tc>
        <w:tc>
          <w:tcPr>
            <w:tcW w:w="1738"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99.51</w:t>
            </w:r>
          </w:p>
        </w:tc>
        <w:tc>
          <w:tcPr>
            <w:tcW w:w="1417"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99.51</w:t>
            </w:r>
          </w:p>
        </w:tc>
        <w:tc>
          <w:tcPr>
            <w:tcW w:w="1559" w:type="dxa"/>
            <w:gridSpan w:val="2"/>
            <w:tcBorders>
              <w:top w:val="nil"/>
              <w:left w:val="single" w:sz="4" w:space="0" w:color="C2C3C4"/>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99.51</w:t>
            </w:r>
          </w:p>
        </w:tc>
        <w:tc>
          <w:tcPr>
            <w:tcW w:w="1276"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985"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trHeight w:val="458"/>
        </w:trPr>
        <w:tc>
          <w:tcPr>
            <w:tcW w:w="1060" w:type="dxa"/>
            <w:tcBorders>
              <w:top w:val="nil"/>
              <w:left w:val="single" w:sz="4" w:space="0" w:color="C2C3C4"/>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2080506</w:t>
            </w:r>
          </w:p>
        </w:tc>
        <w:tc>
          <w:tcPr>
            <w:tcW w:w="3880" w:type="dxa"/>
            <w:tcBorders>
              <w:top w:val="nil"/>
              <w:left w:val="nil"/>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机关事业单位职业年金缴费支出</w:t>
            </w:r>
          </w:p>
        </w:tc>
        <w:tc>
          <w:tcPr>
            <w:tcW w:w="1738"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49.76</w:t>
            </w:r>
          </w:p>
        </w:tc>
        <w:tc>
          <w:tcPr>
            <w:tcW w:w="1417"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49.76</w:t>
            </w:r>
          </w:p>
        </w:tc>
        <w:tc>
          <w:tcPr>
            <w:tcW w:w="1559" w:type="dxa"/>
            <w:gridSpan w:val="2"/>
            <w:tcBorders>
              <w:top w:val="nil"/>
              <w:left w:val="single" w:sz="4" w:space="0" w:color="C2C3C4"/>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49.76</w:t>
            </w:r>
          </w:p>
        </w:tc>
        <w:tc>
          <w:tcPr>
            <w:tcW w:w="1276"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985"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trHeight w:val="458"/>
        </w:trPr>
        <w:tc>
          <w:tcPr>
            <w:tcW w:w="1060" w:type="dxa"/>
            <w:tcBorders>
              <w:top w:val="nil"/>
              <w:left w:val="single" w:sz="4" w:space="0" w:color="C2C3C4"/>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210</w:t>
            </w:r>
          </w:p>
        </w:tc>
        <w:tc>
          <w:tcPr>
            <w:tcW w:w="3880" w:type="dxa"/>
            <w:tcBorders>
              <w:top w:val="nil"/>
              <w:left w:val="nil"/>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卫生健康支出</w:t>
            </w:r>
          </w:p>
        </w:tc>
        <w:tc>
          <w:tcPr>
            <w:tcW w:w="1738"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77.57</w:t>
            </w:r>
          </w:p>
        </w:tc>
        <w:tc>
          <w:tcPr>
            <w:tcW w:w="1417"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77.57</w:t>
            </w:r>
          </w:p>
        </w:tc>
        <w:tc>
          <w:tcPr>
            <w:tcW w:w="1559" w:type="dxa"/>
            <w:gridSpan w:val="2"/>
            <w:tcBorders>
              <w:top w:val="nil"/>
              <w:left w:val="single" w:sz="4" w:space="0" w:color="C2C3C4"/>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77.57</w:t>
            </w:r>
          </w:p>
        </w:tc>
        <w:tc>
          <w:tcPr>
            <w:tcW w:w="1276"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985"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trHeight w:val="458"/>
        </w:trPr>
        <w:tc>
          <w:tcPr>
            <w:tcW w:w="1060" w:type="dxa"/>
            <w:tcBorders>
              <w:top w:val="nil"/>
              <w:left w:val="single" w:sz="4" w:space="0" w:color="C2C3C4"/>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21011</w:t>
            </w:r>
          </w:p>
        </w:tc>
        <w:tc>
          <w:tcPr>
            <w:tcW w:w="3880" w:type="dxa"/>
            <w:tcBorders>
              <w:top w:val="nil"/>
              <w:left w:val="nil"/>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行政事业单位医疗</w:t>
            </w:r>
          </w:p>
        </w:tc>
        <w:tc>
          <w:tcPr>
            <w:tcW w:w="1738"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77.57</w:t>
            </w:r>
          </w:p>
        </w:tc>
        <w:tc>
          <w:tcPr>
            <w:tcW w:w="1417"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77.57</w:t>
            </w:r>
          </w:p>
        </w:tc>
        <w:tc>
          <w:tcPr>
            <w:tcW w:w="1559" w:type="dxa"/>
            <w:gridSpan w:val="2"/>
            <w:tcBorders>
              <w:top w:val="nil"/>
              <w:left w:val="single" w:sz="4" w:space="0" w:color="C2C3C4"/>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77.57</w:t>
            </w:r>
          </w:p>
        </w:tc>
        <w:tc>
          <w:tcPr>
            <w:tcW w:w="1276"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985"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trHeight w:val="458"/>
        </w:trPr>
        <w:tc>
          <w:tcPr>
            <w:tcW w:w="1060" w:type="dxa"/>
            <w:tcBorders>
              <w:top w:val="nil"/>
              <w:left w:val="single" w:sz="4" w:space="0" w:color="C2C3C4"/>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2101102</w:t>
            </w:r>
          </w:p>
        </w:tc>
        <w:tc>
          <w:tcPr>
            <w:tcW w:w="3880" w:type="dxa"/>
            <w:tcBorders>
              <w:top w:val="nil"/>
              <w:left w:val="nil"/>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事业单位医疗</w:t>
            </w:r>
          </w:p>
        </w:tc>
        <w:tc>
          <w:tcPr>
            <w:tcW w:w="1738"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77.57</w:t>
            </w:r>
          </w:p>
        </w:tc>
        <w:tc>
          <w:tcPr>
            <w:tcW w:w="1417"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77.57</w:t>
            </w:r>
          </w:p>
        </w:tc>
        <w:tc>
          <w:tcPr>
            <w:tcW w:w="1559" w:type="dxa"/>
            <w:gridSpan w:val="2"/>
            <w:tcBorders>
              <w:top w:val="nil"/>
              <w:left w:val="single" w:sz="4" w:space="0" w:color="C2C3C4"/>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77.57</w:t>
            </w:r>
          </w:p>
        </w:tc>
        <w:tc>
          <w:tcPr>
            <w:tcW w:w="1276"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985"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trHeight w:val="458"/>
        </w:trPr>
        <w:tc>
          <w:tcPr>
            <w:tcW w:w="1060" w:type="dxa"/>
            <w:tcBorders>
              <w:top w:val="nil"/>
              <w:left w:val="single" w:sz="4" w:space="0" w:color="C2C3C4"/>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221</w:t>
            </w:r>
          </w:p>
        </w:tc>
        <w:tc>
          <w:tcPr>
            <w:tcW w:w="3880" w:type="dxa"/>
            <w:tcBorders>
              <w:top w:val="nil"/>
              <w:left w:val="nil"/>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住房保障支出</w:t>
            </w:r>
          </w:p>
        </w:tc>
        <w:tc>
          <w:tcPr>
            <w:tcW w:w="1738"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95.34</w:t>
            </w:r>
          </w:p>
        </w:tc>
        <w:tc>
          <w:tcPr>
            <w:tcW w:w="1417"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95.34</w:t>
            </w:r>
          </w:p>
        </w:tc>
        <w:tc>
          <w:tcPr>
            <w:tcW w:w="1559" w:type="dxa"/>
            <w:gridSpan w:val="2"/>
            <w:tcBorders>
              <w:top w:val="nil"/>
              <w:left w:val="single" w:sz="4" w:space="0" w:color="C2C3C4"/>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95.34</w:t>
            </w:r>
          </w:p>
        </w:tc>
        <w:tc>
          <w:tcPr>
            <w:tcW w:w="1276"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985"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trHeight w:val="458"/>
        </w:trPr>
        <w:tc>
          <w:tcPr>
            <w:tcW w:w="1060" w:type="dxa"/>
            <w:tcBorders>
              <w:top w:val="nil"/>
              <w:left w:val="single" w:sz="4" w:space="0" w:color="C2C3C4"/>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22102</w:t>
            </w:r>
          </w:p>
        </w:tc>
        <w:tc>
          <w:tcPr>
            <w:tcW w:w="3880" w:type="dxa"/>
            <w:tcBorders>
              <w:top w:val="nil"/>
              <w:left w:val="nil"/>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住房改革支出</w:t>
            </w:r>
          </w:p>
        </w:tc>
        <w:tc>
          <w:tcPr>
            <w:tcW w:w="1738"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95.34</w:t>
            </w:r>
          </w:p>
        </w:tc>
        <w:tc>
          <w:tcPr>
            <w:tcW w:w="1417"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95.34</w:t>
            </w:r>
          </w:p>
        </w:tc>
        <w:tc>
          <w:tcPr>
            <w:tcW w:w="1559" w:type="dxa"/>
            <w:gridSpan w:val="2"/>
            <w:tcBorders>
              <w:top w:val="nil"/>
              <w:left w:val="single" w:sz="4" w:space="0" w:color="C2C3C4"/>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95.34</w:t>
            </w:r>
          </w:p>
        </w:tc>
        <w:tc>
          <w:tcPr>
            <w:tcW w:w="1276"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985"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trHeight w:val="458"/>
        </w:trPr>
        <w:tc>
          <w:tcPr>
            <w:tcW w:w="1060" w:type="dxa"/>
            <w:tcBorders>
              <w:top w:val="nil"/>
              <w:left w:val="single" w:sz="4" w:space="0" w:color="C2C3C4"/>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2210201</w:t>
            </w:r>
          </w:p>
        </w:tc>
        <w:tc>
          <w:tcPr>
            <w:tcW w:w="3880" w:type="dxa"/>
            <w:tcBorders>
              <w:top w:val="nil"/>
              <w:left w:val="nil"/>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住房公积金</w:t>
            </w:r>
          </w:p>
        </w:tc>
        <w:tc>
          <w:tcPr>
            <w:tcW w:w="1738"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95.34</w:t>
            </w:r>
          </w:p>
        </w:tc>
        <w:tc>
          <w:tcPr>
            <w:tcW w:w="1417"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95.34</w:t>
            </w:r>
          </w:p>
        </w:tc>
        <w:tc>
          <w:tcPr>
            <w:tcW w:w="1559" w:type="dxa"/>
            <w:gridSpan w:val="2"/>
            <w:tcBorders>
              <w:top w:val="nil"/>
              <w:left w:val="single" w:sz="4" w:space="0" w:color="C2C3C4"/>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95.34</w:t>
            </w:r>
          </w:p>
        </w:tc>
        <w:tc>
          <w:tcPr>
            <w:tcW w:w="1276" w:type="dxa"/>
            <w:gridSpan w:val="2"/>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985"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bl>
    <w:p w:rsidR="008016FB" w:rsidRDefault="008016FB" w:rsidP="008016FB">
      <w:pPr>
        <w:widowControl/>
        <w:spacing w:line="360" w:lineRule="auto"/>
        <w:rPr>
          <w:rFonts w:eastAsia="仿宋_GB2312"/>
          <w:bCs/>
          <w:sz w:val="32"/>
          <w:szCs w:val="32"/>
        </w:rPr>
        <w:sectPr w:rsidR="008016FB">
          <w:pgSz w:w="16840" w:h="11907" w:orient="landscape"/>
          <w:pgMar w:top="902" w:right="1077" w:bottom="1134" w:left="1021" w:header="720" w:footer="720" w:gutter="0"/>
          <w:cols w:space="720"/>
        </w:sectPr>
      </w:pPr>
    </w:p>
    <w:p w:rsidR="008016FB" w:rsidRDefault="008016FB" w:rsidP="008016FB">
      <w:pPr>
        <w:widowControl/>
        <w:spacing w:line="360" w:lineRule="auto"/>
        <w:rPr>
          <w:rFonts w:eastAsia="仿宋_GB2312"/>
          <w:bCs/>
          <w:sz w:val="32"/>
          <w:szCs w:val="32"/>
        </w:rPr>
      </w:pPr>
    </w:p>
    <w:tbl>
      <w:tblPr>
        <w:tblpPr w:leftFromText="180" w:rightFromText="180" w:vertAnchor="text" w:horzAnchor="page" w:tblpX="1948" w:tblpY="653"/>
        <w:tblOverlap w:val="never"/>
        <w:tblW w:w="9639" w:type="dxa"/>
        <w:tblLook w:val="0000" w:firstRow="0" w:lastRow="0" w:firstColumn="0" w:lastColumn="0" w:noHBand="0" w:noVBand="0"/>
      </w:tblPr>
      <w:tblGrid>
        <w:gridCol w:w="639"/>
        <w:gridCol w:w="2280"/>
        <w:gridCol w:w="1480"/>
        <w:gridCol w:w="1500"/>
        <w:gridCol w:w="1380"/>
        <w:gridCol w:w="1220"/>
        <w:gridCol w:w="1140"/>
      </w:tblGrid>
      <w:tr w:rsidR="008016FB" w:rsidTr="008F143C">
        <w:trPr>
          <w:trHeight w:val="270"/>
        </w:trPr>
        <w:tc>
          <w:tcPr>
            <w:tcW w:w="639" w:type="dxa"/>
            <w:tcBorders>
              <w:top w:val="single" w:sz="4" w:space="0" w:color="FFFFFF"/>
              <w:left w:val="single" w:sz="4" w:space="0" w:color="FFFFFF"/>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22"/>
                <w:szCs w:val="22"/>
              </w:rPr>
            </w:pPr>
          </w:p>
        </w:tc>
        <w:tc>
          <w:tcPr>
            <w:tcW w:w="2280"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480"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500"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380"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1220"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1140"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r>
    </w:tbl>
    <w:p w:rsidR="008016FB" w:rsidRDefault="008016FB" w:rsidP="008016FB">
      <w:pPr>
        <w:widowControl/>
        <w:spacing w:line="360" w:lineRule="auto"/>
        <w:ind w:firstLineChars="200" w:firstLine="640"/>
        <w:rPr>
          <w:rFonts w:eastAsia="仿宋_GB2312"/>
          <w:bCs/>
          <w:sz w:val="32"/>
          <w:szCs w:val="32"/>
        </w:rPr>
      </w:pPr>
      <w:r>
        <w:rPr>
          <w:rFonts w:eastAsia="仿宋_GB2312"/>
          <w:bCs/>
          <w:sz w:val="32"/>
          <w:szCs w:val="32"/>
        </w:rPr>
        <w:t>六、一般公共预算基本支出表</w:t>
      </w:r>
    </w:p>
    <w:tbl>
      <w:tblPr>
        <w:tblW w:w="9279" w:type="dxa"/>
        <w:tblInd w:w="93" w:type="dxa"/>
        <w:tblLook w:val="0000" w:firstRow="0" w:lastRow="0" w:firstColumn="0" w:lastColumn="0" w:noHBand="0" w:noVBand="0"/>
      </w:tblPr>
      <w:tblGrid>
        <w:gridCol w:w="1000"/>
        <w:gridCol w:w="3300"/>
        <w:gridCol w:w="393"/>
        <w:gridCol w:w="1103"/>
        <w:gridCol w:w="740"/>
        <w:gridCol w:w="1103"/>
        <w:gridCol w:w="456"/>
        <w:gridCol w:w="1184"/>
      </w:tblGrid>
      <w:tr w:rsidR="008016FB" w:rsidTr="008F143C">
        <w:trPr>
          <w:trHeight w:val="327"/>
        </w:trPr>
        <w:tc>
          <w:tcPr>
            <w:tcW w:w="1000" w:type="dxa"/>
            <w:tcBorders>
              <w:top w:val="single" w:sz="4" w:space="0" w:color="FFFFFF"/>
              <w:left w:val="single" w:sz="4" w:space="0" w:color="FFFFFF"/>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表6</w:t>
            </w:r>
          </w:p>
        </w:tc>
        <w:tc>
          <w:tcPr>
            <w:tcW w:w="3300"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496" w:type="dxa"/>
            <w:gridSpan w:val="2"/>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843" w:type="dxa"/>
            <w:gridSpan w:val="2"/>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40" w:type="dxa"/>
            <w:gridSpan w:val="2"/>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p>
        </w:tc>
      </w:tr>
      <w:tr w:rsidR="008016FB" w:rsidTr="008F143C">
        <w:trPr>
          <w:trHeight w:val="458"/>
        </w:trPr>
        <w:tc>
          <w:tcPr>
            <w:tcW w:w="9279" w:type="dxa"/>
            <w:gridSpan w:val="8"/>
            <w:tcBorders>
              <w:top w:val="single" w:sz="4" w:space="0" w:color="FFFFFF"/>
              <w:left w:val="single" w:sz="4" w:space="0" w:color="FFFFFF"/>
              <w:bottom w:val="single" w:sz="4" w:space="0" w:color="FFFFFF"/>
              <w:right w:val="single" w:sz="4" w:space="0" w:color="FFFFFF"/>
            </w:tcBorders>
            <w:noWrap/>
            <w:vAlign w:val="center"/>
          </w:tcPr>
          <w:p w:rsidR="008016FB" w:rsidRDefault="008016FB" w:rsidP="008F143C">
            <w:pPr>
              <w:widowControl/>
              <w:jc w:val="center"/>
              <w:rPr>
                <w:rFonts w:ascii="黑体" w:eastAsia="黑体" w:hAnsi="黑体" w:cs="宋体"/>
                <w:b/>
                <w:bCs/>
                <w:kern w:val="0"/>
                <w:sz w:val="32"/>
                <w:szCs w:val="32"/>
              </w:rPr>
            </w:pPr>
            <w:r>
              <w:rPr>
                <w:rFonts w:ascii="黑体" w:eastAsia="黑体" w:hAnsi="黑体" w:cs="宋体" w:hint="eastAsia"/>
                <w:b/>
                <w:bCs/>
                <w:kern w:val="0"/>
                <w:sz w:val="32"/>
                <w:szCs w:val="32"/>
              </w:rPr>
              <w:t>一般公共预算基本支出表</w:t>
            </w:r>
          </w:p>
        </w:tc>
      </w:tr>
      <w:tr w:rsidR="008016FB" w:rsidTr="008F143C">
        <w:trPr>
          <w:trHeight w:val="390"/>
        </w:trPr>
        <w:tc>
          <w:tcPr>
            <w:tcW w:w="4693" w:type="dxa"/>
            <w:gridSpan w:val="3"/>
            <w:tcBorders>
              <w:top w:val="single" w:sz="4" w:space="0" w:color="FFFFFF"/>
              <w:left w:val="single" w:sz="4" w:space="0" w:color="FFFFFF"/>
              <w:bottom w:val="nil"/>
              <w:right w:val="single" w:sz="4" w:space="0" w:color="FFFFFF"/>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103" w:type="dxa"/>
            <w:tcBorders>
              <w:top w:val="nil"/>
              <w:left w:val="nil"/>
              <w:bottom w:val="nil"/>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3483" w:type="dxa"/>
            <w:gridSpan w:val="4"/>
            <w:tcBorders>
              <w:top w:val="single" w:sz="4" w:space="0" w:color="FFFFFF"/>
              <w:left w:val="nil"/>
              <w:bottom w:val="single" w:sz="4" w:space="0" w:color="C2C3C4"/>
              <w:right w:val="single" w:sz="4" w:space="0" w:color="FFFFFF"/>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金额单位：万元</w:t>
            </w:r>
          </w:p>
        </w:tc>
      </w:tr>
      <w:tr w:rsidR="008016FB" w:rsidTr="008F143C">
        <w:trPr>
          <w:trHeight w:val="488"/>
        </w:trPr>
        <w:tc>
          <w:tcPr>
            <w:tcW w:w="4693" w:type="dxa"/>
            <w:gridSpan w:val="3"/>
            <w:tcBorders>
              <w:top w:val="single" w:sz="4" w:space="0" w:color="C2C3C4"/>
              <w:left w:val="single" w:sz="4" w:space="0" w:color="C2C3C4"/>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部门预算支出经济分类科目</w:t>
            </w:r>
          </w:p>
        </w:tc>
        <w:tc>
          <w:tcPr>
            <w:tcW w:w="4586" w:type="dxa"/>
            <w:gridSpan w:val="5"/>
            <w:tcBorders>
              <w:top w:val="single" w:sz="4" w:space="0" w:color="C2C3C4"/>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一般公共预算基本支出</w:t>
            </w:r>
          </w:p>
        </w:tc>
      </w:tr>
      <w:tr w:rsidR="008016FB" w:rsidTr="008F143C">
        <w:trPr>
          <w:trHeight w:val="488"/>
        </w:trPr>
        <w:tc>
          <w:tcPr>
            <w:tcW w:w="1000" w:type="dxa"/>
            <w:tcBorders>
              <w:top w:val="nil"/>
              <w:left w:val="single" w:sz="4" w:space="0" w:color="C2C3C4"/>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科目编码</w:t>
            </w:r>
          </w:p>
        </w:tc>
        <w:tc>
          <w:tcPr>
            <w:tcW w:w="3693" w:type="dxa"/>
            <w:gridSpan w:val="2"/>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科目名称</w:t>
            </w:r>
          </w:p>
        </w:tc>
        <w:tc>
          <w:tcPr>
            <w:tcW w:w="1843" w:type="dxa"/>
            <w:gridSpan w:val="2"/>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合计</w:t>
            </w:r>
          </w:p>
        </w:tc>
        <w:tc>
          <w:tcPr>
            <w:tcW w:w="1559" w:type="dxa"/>
            <w:gridSpan w:val="2"/>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人员经费</w:t>
            </w:r>
          </w:p>
        </w:tc>
        <w:tc>
          <w:tcPr>
            <w:tcW w:w="1184" w:type="dxa"/>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公用经费</w:t>
            </w:r>
          </w:p>
        </w:tc>
      </w:tr>
      <w:tr w:rsidR="008016FB" w:rsidTr="008F143C">
        <w:trPr>
          <w:trHeight w:val="458"/>
        </w:trPr>
        <w:tc>
          <w:tcPr>
            <w:tcW w:w="1000" w:type="dxa"/>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b/>
                <w:bCs/>
                <w:kern w:val="0"/>
                <w:sz w:val="22"/>
                <w:szCs w:val="22"/>
              </w:rPr>
            </w:pPr>
            <w:r>
              <w:rPr>
                <w:rFonts w:ascii="宋体" w:hAnsi="宋体" w:cs="宋体" w:hint="eastAsia"/>
                <w:b/>
                <w:bCs/>
                <w:kern w:val="0"/>
                <w:sz w:val="22"/>
                <w:szCs w:val="22"/>
              </w:rPr>
              <w:t xml:space="preserve">　</w:t>
            </w:r>
          </w:p>
        </w:tc>
        <w:tc>
          <w:tcPr>
            <w:tcW w:w="3693"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合    计</w:t>
            </w:r>
          </w:p>
        </w:tc>
        <w:tc>
          <w:tcPr>
            <w:tcW w:w="1843" w:type="dxa"/>
            <w:gridSpan w:val="2"/>
            <w:tcBorders>
              <w:top w:val="single" w:sz="4" w:space="0" w:color="C0C0C0"/>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1,380.47</w:t>
            </w:r>
          </w:p>
        </w:tc>
        <w:tc>
          <w:tcPr>
            <w:tcW w:w="1559" w:type="dxa"/>
            <w:gridSpan w:val="2"/>
            <w:tcBorders>
              <w:top w:val="single" w:sz="4" w:space="0" w:color="C0C0C0"/>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1,267.37</w:t>
            </w:r>
          </w:p>
        </w:tc>
        <w:tc>
          <w:tcPr>
            <w:tcW w:w="1184" w:type="dxa"/>
            <w:tcBorders>
              <w:top w:val="single" w:sz="4" w:space="0" w:color="C0C0C0"/>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113.10</w:t>
            </w:r>
          </w:p>
        </w:tc>
      </w:tr>
      <w:tr w:rsidR="008016FB" w:rsidTr="008F143C">
        <w:trPr>
          <w:trHeight w:val="458"/>
        </w:trPr>
        <w:tc>
          <w:tcPr>
            <w:tcW w:w="1000" w:type="dxa"/>
            <w:tcBorders>
              <w:top w:val="nil"/>
              <w:left w:val="single" w:sz="4" w:space="0" w:color="C2C3C4"/>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301</w:t>
            </w:r>
          </w:p>
        </w:tc>
        <w:tc>
          <w:tcPr>
            <w:tcW w:w="3693" w:type="dxa"/>
            <w:gridSpan w:val="2"/>
            <w:tcBorders>
              <w:top w:val="nil"/>
              <w:left w:val="nil"/>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工资福利支出</w:t>
            </w:r>
          </w:p>
        </w:tc>
        <w:tc>
          <w:tcPr>
            <w:tcW w:w="1843"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1,126.62</w:t>
            </w:r>
          </w:p>
        </w:tc>
        <w:tc>
          <w:tcPr>
            <w:tcW w:w="1559"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1,126.62</w:t>
            </w:r>
          </w:p>
        </w:tc>
        <w:tc>
          <w:tcPr>
            <w:tcW w:w="1184"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trHeight w:val="458"/>
        </w:trPr>
        <w:tc>
          <w:tcPr>
            <w:tcW w:w="1000" w:type="dxa"/>
            <w:tcBorders>
              <w:top w:val="nil"/>
              <w:left w:val="single" w:sz="4" w:space="0" w:color="C2C3C4"/>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30101</w:t>
            </w:r>
          </w:p>
        </w:tc>
        <w:tc>
          <w:tcPr>
            <w:tcW w:w="369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基本工资</w:t>
            </w:r>
          </w:p>
        </w:tc>
        <w:tc>
          <w:tcPr>
            <w:tcW w:w="1843"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391.18</w:t>
            </w:r>
          </w:p>
        </w:tc>
        <w:tc>
          <w:tcPr>
            <w:tcW w:w="1559"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391.18</w:t>
            </w:r>
          </w:p>
        </w:tc>
        <w:tc>
          <w:tcPr>
            <w:tcW w:w="1184"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trHeight w:val="458"/>
        </w:trPr>
        <w:tc>
          <w:tcPr>
            <w:tcW w:w="1000" w:type="dxa"/>
            <w:tcBorders>
              <w:top w:val="nil"/>
              <w:left w:val="single" w:sz="4" w:space="0" w:color="C2C3C4"/>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30102</w:t>
            </w:r>
          </w:p>
        </w:tc>
        <w:tc>
          <w:tcPr>
            <w:tcW w:w="369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津补贴</w:t>
            </w:r>
          </w:p>
        </w:tc>
        <w:tc>
          <w:tcPr>
            <w:tcW w:w="1843"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371.51</w:t>
            </w:r>
          </w:p>
        </w:tc>
        <w:tc>
          <w:tcPr>
            <w:tcW w:w="1559"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371.51</w:t>
            </w:r>
          </w:p>
        </w:tc>
        <w:tc>
          <w:tcPr>
            <w:tcW w:w="1184"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trHeight w:val="458"/>
        </w:trPr>
        <w:tc>
          <w:tcPr>
            <w:tcW w:w="1000" w:type="dxa"/>
            <w:tcBorders>
              <w:top w:val="nil"/>
              <w:left w:val="single" w:sz="4" w:space="0" w:color="C2C3C4"/>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30103</w:t>
            </w:r>
          </w:p>
        </w:tc>
        <w:tc>
          <w:tcPr>
            <w:tcW w:w="369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奖金</w:t>
            </w:r>
          </w:p>
        </w:tc>
        <w:tc>
          <w:tcPr>
            <w:tcW w:w="1843"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65.87</w:t>
            </w:r>
          </w:p>
        </w:tc>
        <w:tc>
          <w:tcPr>
            <w:tcW w:w="1559"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65.87</w:t>
            </w:r>
          </w:p>
        </w:tc>
        <w:tc>
          <w:tcPr>
            <w:tcW w:w="1184"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trHeight w:val="458"/>
        </w:trPr>
        <w:tc>
          <w:tcPr>
            <w:tcW w:w="1000" w:type="dxa"/>
            <w:tcBorders>
              <w:top w:val="nil"/>
              <w:left w:val="single" w:sz="4" w:space="0" w:color="C2C3C4"/>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30108</w:t>
            </w:r>
          </w:p>
        </w:tc>
        <w:tc>
          <w:tcPr>
            <w:tcW w:w="369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机关事业单位基本养老保险缴费</w:t>
            </w:r>
          </w:p>
        </w:tc>
        <w:tc>
          <w:tcPr>
            <w:tcW w:w="1843"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99.51</w:t>
            </w:r>
          </w:p>
        </w:tc>
        <w:tc>
          <w:tcPr>
            <w:tcW w:w="1559"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99.51</w:t>
            </w:r>
          </w:p>
        </w:tc>
        <w:tc>
          <w:tcPr>
            <w:tcW w:w="1184"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trHeight w:val="458"/>
        </w:trPr>
        <w:tc>
          <w:tcPr>
            <w:tcW w:w="1000" w:type="dxa"/>
            <w:tcBorders>
              <w:top w:val="nil"/>
              <w:left w:val="single" w:sz="4" w:space="0" w:color="C2C3C4"/>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30109</w:t>
            </w:r>
          </w:p>
        </w:tc>
        <w:tc>
          <w:tcPr>
            <w:tcW w:w="369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职业年金缴费</w:t>
            </w:r>
          </w:p>
        </w:tc>
        <w:tc>
          <w:tcPr>
            <w:tcW w:w="1843"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49.76</w:t>
            </w:r>
          </w:p>
        </w:tc>
        <w:tc>
          <w:tcPr>
            <w:tcW w:w="1559"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49.76</w:t>
            </w:r>
          </w:p>
        </w:tc>
        <w:tc>
          <w:tcPr>
            <w:tcW w:w="1184"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trHeight w:val="458"/>
        </w:trPr>
        <w:tc>
          <w:tcPr>
            <w:tcW w:w="1000" w:type="dxa"/>
            <w:tcBorders>
              <w:top w:val="nil"/>
              <w:left w:val="single" w:sz="4" w:space="0" w:color="C2C3C4"/>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30110</w:t>
            </w:r>
          </w:p>
        </w:tc>
        <w:tc>
          <w:tcPr>
            <w:tcW w:w="369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城镇职工基本医疗保险缴费</w:t>
            </w:r>
          </w:p>
        </w:tc>
        <w:tc>
          <w:tcPr>
            <w:tcW w:w="1843"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51.87</w:t>
            </w:r>
          </w:p>
        </w:tc>
        <w:tc>
          <w:tcPr>
            <w:tcW w:w="1559"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51.87</w:t>
            </w:r>
          </w:p>
        </w:tc>
        <w:tc>
          <w:tcPr>
            <w:tcW w:w="1184"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trHeight w:val="458"/>
        </w:trPr>
        <w:tc>
          <w:tcPr>
            <w:tcW w:w="1000" w:type="dxa"/>
            <w:tcBorders>
              <w:top w:val="nil"/>
              <w:left w:val="single" w:sz="4" w:space="0" w:color="C2C3C4"/>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30112</w:t>
            </w:r>
          </w:p>
        </w:tc>
        <w:tc>
          <w:tcPr>
            <w:tcW w:w="369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其他社会保障缴费</w:t>
            </w:r>
          </w:p>
        </w:tc>
        <w:tc>
          <w:tcPr>
            <w:tcW w:w="1843"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1.59</w:t>
            </w:r>
          </w:p>
        </w:tc>
        <w:tc>
          <w:tcPr>
            <w:tcW w:w="1559"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1.59</w:t>
            </w:r>
          </w:p>
        </w:tc>
        <w:tc>
          <w:tcPr>
            <w:tcW w:w="1184"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trHeight w:val="458"/>
        </w:trPr>
        <w:tc>
          <w:tcPr>
            <w:tcW w:w="1000" w:type="dxa"/>
            <w:tcBorders>
              <w:top w:val="nil"/>
              <w:left w:val="single" w:sz="4" w:space="0" w:color="C2C3C4"/>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30113</w:t>
            </w:r>
          </w:p>
        </w:tc>
        <w:tc>
          <w:tcPr>
            <w:tcW w:w="369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住房公积金</w:t>
            </w:r>
          </w:p>
        </w:tc>
        <w:tc>
          <w:tcPr>
            <w:tcW w:w="1843"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95.34</w:t>
            </w:r>
          </w:p>
        </w:tc>
        <w:tc>
          <w:tcPr>
            <w:tcW w:w="1559"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95.34</w:t>
            </w:r>
          </w:p>
        </w:tc>
        <w:tc>
          <w:tcPr>
            <w:tcW w:w="1184"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trHeight w:val="458"/>
        </w:trPr>
        <w:tc>
          <w:tcPr>
            <w:tcW w:w="1000" w:type="dxa"/>
            <w:tcBorders>
              <w:top w:val="nil"/>
              <w:left w:val="single" w:sz="4" w:space="0" w:color="C2C3C4"/>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302</w:t>
            </w:r>
          </w:p>
        </w:tc>
        <w:tc>
          <w:tcPr>
            <w:tcW w:w="3693" w:type="dxa"/>
            <w:gridSpan w:val="2"/>
            <w:tcBorders>
              <w:top w:val="nil"/>
              <w:left w:val="nil"/>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商品和服务支出</w:t>
            </w:r>
          </w:p>
        </w:tc>
        <w:tc>
          <w:tcPr>
            <w:tcW w:w="1843"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113.10</w:t>
            </w:r>
          </w:p>
        </w:tc>
        <w:tc>
          <w:tcPr>
            <w:tcW w:w="1559"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84"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113.10</w:t>
            </w:r>
          </w:p>
        </w:tc>
      </w:tr>
      <w:tr w:rsidR="008016FB" w:rsidTr="008F143C">
        <w:trPr>
          <w:trHeight w:val="458"/>
        </w:trPr>
        <w:tc>
          <w:tcPr>
            <w:tcW w:w="1000" w:type="dxa"/>
            <w:tcBorders>
              <w:top w:val="nil"/>
              <w:left w:val="single" w:sz="4" w:space="0" w:color="C2C3C4"/>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30201</w:t>
            </w:r>
          </w:p>
        </w:tc>
        <w:tc>
          <w:tcPr>
            <w:tcW w:w="369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办公费</w:t>
            </w:r>
          </w:p>
        </w:tc>
        <w:tc>
          <w:tcPr>
            <w:tcW w:w="1843"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5.06</w:t>
            </w:r>
          </w:p>
        </w:tc>
        <w:tc>
          <w:tcPr>
            <w:tcW w:w="1559"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84"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5.06</w:t>
            </w:r>
          </w:p>
        </w:tc>
      </w:tr>
      <w:tr w:rsidR="008016FB" w:rsidTr="008F143C">
        <w:trPr>
          <w:trHeight w:val="458"/>
        </w:trPr>
        <w:tc>
          <w:tcPr>
            <w:tcW w:w="1000" w:type="dxa"/>
            <w:tcBorders>
              <w:top w:val="nil"/>
              <w:left w:val="single" w:sz="4" w:space="0" w:color="C2C3C4"/>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30204</w:t>
            </w:r>
          </w:p>
        </w:tc>
        <w:tc>
          <w:tcPr>
            <w:tcW w:w="369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手续费</w:t>
            </w:r>
          </w:p>
        </w:tc>
        <w:tc>
          <w:tcPr>
            <w:tcW w:w="1843"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0.12</w:t>
            </w:r>
          </w:p>
        </w:tc>
        <w:tc>
          <w:tcPr>
            <w:tcW w:w="1559"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84"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0.12</w:t>
            </w:r>
          </w:p>
        </w:tc>
      </w:tr>
      <w:tr w:rsidR="008016FB" w:rsidTr="008F143C">
        <w:trPr>
          <w:trHeight w:val="458"/>
        </w:trPr>
        <w:tc>
          <w:tcPr>
            <w:tcW w:w="1000" w:type="dxa"/>
            <w:tcBorders>
              <w:top w:val="nil"/>
              <w:left w:val="single" w:sz="4" w:space="0" w:color="C2C3C4"/>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30205</w:t>
            </w:r>
          </w:p>
        </w:tc>
        <w:tc>
          <w:tcPr>
            <w:tcW w:w="369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水费</w:t>
            </w:r>
          </w:p>
        </w:tc>
        <w:tc>
          <w:tcPr>
            <w:tcW w:w="1843"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0.58</w:t>
            </w:r>
          </w:p>
        </w:tc>
        <w:tc>
          <w:tcPr>
            <w:tcW w:w="1559"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84"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0.58</w:t>
            </w:r>
          </w:p>
        </w:tc>
      </w:tr>
      <w:tr w:rsidR="008016FB" w:rsidTr="008F143C">
        <w:trPr>
          <w:trHeight w:val="458"/>
        </w:trPr>
        <w:tc>
          <w:tcPr>
            <w:tcW w:w="1000" w:type="dxa"/>
            <w:tcBorders>
              <w:top w:val="nil"/>
              <w:left w:val="single" w:sz="4" w:space="0" w:color="C2C3C4"/>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30206</w:t>
            </w:r>
          </w:p>
        </w:tc>
        <w:tc>
          <w:tcPr>
            <w:tcW w:w="369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电费</w:t>
            </w:r>
          </w:p>
        </w:tc>
        <w:tc>
          <w:tcPr>
            <w:tcW w:w="1843"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4.85</w:t>
            </w:r>
          </w:p>
        </w:tc>
        <w:tc>
          <w:tcPr>
            <w:tcW w:w="1559"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84"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4.85</w:t>
            </w:r>
          </w:p>
        </w:tc>
      </w:tr>
      <w:tr w:rsidR="008016FB" w:rsidTr="008F143C">
        <w:trPr>
          <w:trHeight w:val="458"/>
        </w:trPr>
        <w:tc>
          <w:tcPr>
            <w:tcW w:w="1000" w:type="dxa"/>
            <w:tcBorders>
              <w:top w:val="nil"/>
              <w:left w:val="single" w:sz="4" w:space="0" w:color="C2C3C4"/>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30207</w:t>
            </w:r>
          </w:p>
        </w:tc>
        <w:tc>
          <w:tcPr>
            <w:tcW w:w="369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邮电费</w:t>
            </w:r>
          </w:p>
        </w:tc>
        <w:tc>
          <w:tcPr>
            <w:tcW w:w="1843"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1.52</w:t>
            </w:r>
          </w:p>
        </w:tc>
        <w:tc>
          <w:tcPr>
            <w:tcW w:w="1559"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84"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1.52</w:t>
            </w:r>
          </w:p>
        </w:tc>
      </w:tr>
      <w:tr w:rsidR="008016FB" w:rsidTr="008F143C">
        <w:trPr>
          <w:trHeight w:val="458"/>
        </w:trPr>
        <w:tc>
          <w:tcPr>
            <w:tcW w:w="1000" w:type="dxa"/>
            <w:tcBorders>
              <w:top w:val="nil"/>
              <w:left w:val="single" w:sz="4" w:space="0" w:color="C2C3C4"/>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30208</w:t>
            </w:r>
          </w:p>
        </w:tc>
        <w:tc>
          <w:tcPr>
            <w:tcW w:w="369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取暖费</w:t>
            </w:r>
          </w:p>
        </w:tc>
        <w:tc>
          <w:tcPr>
            <w:tcW w:w="1843"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24.21</w:t>
            </w:r>
          </w:p>
        </w:tc>
        <w:tc>
          <w:tcPr>
            <w:tcW w:w="1559"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84"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24.21</w:t>
            </w:r>
          </w:p>
        </w:tc>
      </w:tr>
      <w:tr w:rsidR="008016FB" w:rsidTr="008F143C">
        <w:trPr>
          <w:trHeight w:val="458"/>
        </w:trPr>
        <w:tc>
          <w:tcPr>
            <w:tcW w:w="1000" w:type="dxa"/>
            <w:tcBorders>
              <w:top w:val="nil"/>
              <w:left w:val="single" w:sz="4" w:space="0" w:color="C2C3C4"/>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30209</w:t>
            </w:r>
          </w:p>
        </w:tc>
        <w:tc>
          <w:tcPr>
            <w:tcW w:w="369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物业管理费</w:t>
            </w:r>
          </w:p>
        </w:tc>
        <w:tc>
          <w:tcPr>
            <w:tcW w:w="1843"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2.31</w:t>
            </w:r>
          </w:p>
        </w:tc>
        <w:tc>
          <w:tcPr>
            <w:tcW w:w="1559"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84"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2.31</w:t>
            </w:r>
          </w:p>
        </w:tc>
      </w:tr>
      <w:tr w:rsidR="008016FB" w:rsidTr="008F143C">
        <w:trPr>
          <w:trHeight w:val="458"/>
        </w:trPr>
        <w:tc>
          <w:tcPr>
            <w:tcW w:w="1000" w:type="dxa"/>
            <w:tcBorders>
              <w:top w:val="nil"/>
              <w:left w:val="single" w:sz="4" w:space="0" w:color="C2C3C4"/>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30211</w:t>
            </w:r>
          </w:p>
        </w:tc>
        <w:tc>
          <w:tcPr>
            <w:tcW w:w="369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差旅费</w:t>
            </w:r>
          </w:p>
        </w:tc>
        <w:tc>
          <w:tcPr>
            <w:tcW w:w="1843"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6.07</w:t>
            </w:r>
          </w:p>
        </w:tc>
        <w:tc>
          <w:tcPr>
            <w:tcW w:w="1559"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84"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6.07</w:t>
            </w:r>
          </w:p>
        </w:tc>
      </w:tr>
      <w:tr w:rsidR="008016FB" w:rsidTr="008F143C">
        <w:trPr>
          <w:trHeight w:val="458"/>
        </w:trPr>
        <w:tc>
          <w:tcPr>
            <w:tcW w:w="1000" w:type="dxa"/>
            <w:tcBorders>
              <w:top w:val="nil"/>
              <w:left w:val="single" w:sz="4" w:space="0" w:color="C2C3C4"/>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30213</w:t>
            </w:r>
          </w:p>
        </w:tc>
        <w:tc>
          <w:tcPr>
            <w:tcW w:w="369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维修(护)费</w:t>
            </w:r>
          </w:p>
        </w:tc>
        <w:tc>
          <w:tcPr>
            <w:tcW w:w="1843"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4.09</w:t>
            </w:r>
          </w:p>
        </w:tc>
        <w:tc>
          <w:tcPr>
            <w:tcW w:w="1559"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84"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4.09</w:t>
            </w:r>
          </w:p>
        </w:tc>
      </w:tr>
      <w:tr w:rsidR="008016FB" w:rsidTr="008F143C">
        <w:trPr>
          <w:trHeight w:val="458"/>
        </w:trPr>
        <w:tc>
          <w:tcPr>
            <w:tcW w:w="1000" w:type="dxa"/>
            <w:tcBorders>
              <w:top w:val="nil"/>
              <w:left w:val="single" w:sz="4" w:space="0" w:color="C2C3C4"/>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30216</w:t>
            </w:r>
          </w:p>
        </w:tc>
        <w:tc>
          <w:tcPr>
            <w:tcW w:w="369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培训费</w:t>
            </w:r>
          </w:p>
        </w:tc>
        <w:tc>
          <w:tcPr>
            <w:tcW w:w="1843"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7.65</w:t>
            </w:r>
          </w:p>
        </w:tc>
        <w:tc>
          <w:tcPr>
            <w:tcW w:w="1559"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84"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7.65</w:t>
            </w:r>
          </w:p>
        </w:tc>
      </w:tr>
      <w:tr w:rsidR="008016FB" w:rsidTr="008F143C">
        <w:trPr>
          <w:trHeight w:val="458"/>
        </w:trPr>
        <w:tc>
          <w:tcPr>
            <w:tcW w:w="1000" w:type="dxa"/>
            <w:tcBorders>
              <w:top w:val="nil"/>
              <w:left w:val="single" w:sz="4" w:space="0" w:color="C2C3C4"/>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30226</w:t>
            </w:r>
          </w:p>
        </w:tc>
        <w:tc>
          <w:tcPr>
            <w:tcW w:w="369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劳务费</w:t>
            </w:r>
          </w:p>
        </w:tc>
        <w:tc>
          <w:tcPr>
            <w:tcW w:w="1843"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2.70</w:t>
            </w:r>
          </w:p>
        </w:tc>
        <w:tc>
          <w:tcPr>
            <w:tcW w:w="1559"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84"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2.70</w:t>
            </w:r>
          </w:p>
        </w:tc>
      </w:tr>
      <w:tr w:rsidR="008016FB" w:rsidTr="008F143C">
        <w:trPr>
          <w:trHeight w:val="458"/>
        </w:trPr>
        <w:tc>
          <w:tcPr>
            <w:tcW w:w="1000" w:type="dxa"/>
            <w:tcBorders>
              <w:top w:val="nil"/>
              <w:left w:val="single" w:sz="4" w:space="0" w:color="C2C3C4"/>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30228</w:t>
            </w:r>
          </w:p>
        </w:tc>
        <w:tc>
          <w:tcPr>
            <w:tcW w:w="369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工会经费</w:t>
            </w:r>
          </w:p>
        </w:tc>
        <w:tc>
          <w:tcPr>
            <w:tcW w:w="1843"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15.61</w:t>
            </w:r>
          </w:p>
        </w:tc>
        <w:tc>
          <w:tcPr>
            <w:tcW w:w="1559"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84"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15.61</w:t>
            </w:r>
          </w:p>
        </w:tc>
      </w:tr>
      <w:tr w:rsidR="008016FB" w:rsidTr="008F143C">
        <w:trPr>
          <w:trHeight w:val="458"/>
        </w:trPr>
        <w:tc>
          <w:tcPr>
            <w:tcW w:w="1000" w:type="dxa"/>
            <w:tcBorders>
              <w:top w:val="nil"/>
              <w:left w:val="single" w:sz="4" w:space="0" w:color="C2C3C4"/>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lastRenderedPageBreak/>
              <w:t>30229</w:t>
            </w:r>
          </w:p>
        </w:tc>
        <w:tc>
          <w:tcPr>
            <w:tcW w:w="369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福利费</w:t>
            </w:r>
          </w:p>
        </w:tc>
        <w:tc>
          <w:tcPr>
            <w:tcW w:w="1843"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30.47</w:t>
            </w:r>
          </w:p>
        </w:tc>
        <w:tc>
          <w:tcPr>
            <w:tcW w:w="1559"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84"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30.47</w:t>
            </w:r>
          </w:p>
        </w:tc>
      </w:tr>
      <w:tr w:rsidR="008016FB" w:rsidTr="008F143C">
        <w:trPr>
          <w:trHeight w:val="458"/>
        </w:trPr>
        <w:tc>
          <w:tcPr>
            <w:tcW w:w="1000" w:type="dxa"/>
            <w:tcBorders>
              <w:top w:val="nil"/>
              <w:left w:val="single" w:sz="4" w:space="0" w:color="C2C3C4"/>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30239</w:t>
            </w:r>
          </w:p>
        </w:tc>
        <w:tc>
          <w:tcPr>
            <w:tcW w:w="369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其他交通费用</w:t>
            </w:r>
          </w:p>
        </w:tc>
        <w:tc>
          <w:tcPr>
            <w:tcW w:w="1843"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5.48</w:t>
            </w:r>
          </w:p>
        </w:tc>
        <w:tc>
          <w:tcPr>
            <w:tcW w:w="1559"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84"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5.48</w:t>
            </w:r>
          </w:p>
        </w:tc>
      </w:tr>
      <w:tr w:rsidR="008016FB" w:rsidTr="008F143C">
        <w:trPr>
          <w:trHeight w:val="458"/>
        </w:trPr>
        <w:tc>
          <w:tcPr>
            <w:tcW w:w="1000" w:type="dxa"/>
            <w:tcBorders>
              <w:top w:val="nil"/>
              <w:left w:val="single" w:sz="4" w:space="0" w:color="C2C3C4"/>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30299</w:t>
            </w:r>
          </w:p>
        </w:tc>
        <w:tc>
          <w:tcPr>
            <w:tcW w:w="369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其他商品和服务支出</w:t>
            </w:r>
          </w:p>
        </w:tc>
        <w:tc>
          <w:tcPr>
            <w:tcW w:w="1843"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2.40</w:t>
            </w:r>
          </w:p>
        </w:tc>
        <w:tc>
          <w:tcPr>
            <w:tcW w:w="1559"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84"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2.40</w:t>
            </w:r>
          </w:p>
        </w:tc>
      </w:tr>
      <w:tr w:rsidR="008016FB" w:rsidTr="008F143C">
        <w:trPr>
          <w:trHeight w:val="458"/>
        </w:trPr>
        <w:tc>
          <w:tcPr>
            <w:tcW w:w="1000" w:type="dxa"/>
            <w:tcBorders>
              <w:top w:val="nil"/>
              <w:left w:val="single" w:sz="4" w:space="0" w:color="C2C3C4"/>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303</w:t>
            </w:r>
          </w:p>
        </w:tc>
        <w:tc>
          <w:tcPr>
            <w:tcW w:w="3693" w:type="dxa"/>
            <w:gridSpan w:val="2"/>
            <w:tcBorders>
              <w:top w:val="nil"/>
              <w:left w:val="nil"/>
              <w:bottom w:val="single" w:sz="4" w:space="0" w:color="C2C3C4"/>
              <w:right w:val="single" w:sz="4" w:space="0" w:color="C2C3C4"/>
            </w:tcBorders>
            <w:shd w:val="clear" w:color="FFFFFF" w:fill="FFFFFF"/>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对个人和家庭的补助</w:t>
            </w:r>
          </w:p>
        </w:tc>
        <w:tc>
          <w:tcPr>
            <w:tcW w:w="1843"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140.75</w:t>
            </w:r>
          </w:p>
        </w:tc>
        <w:tc>
          <w:tcPr>
            <w:tcW w:w="1559"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140.75</w:t>
            </w:r>
          </w:p>
        </w:tc>
        <w:tc>
          <w:tcPr>
            <w:tcW w:w="1184"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trHeight w:val="458"/>
        </w:trPr>
        <w:tc>
          <w:tcPr>
            <w:tcW w:w="1000" w:type="dxa"/>
            <w:tcBorders>
              <w:top w:val="nil"/>
              <w:left w:val="single" w:sz="4" w:space="0" w:color="C2C3C4"/>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30302</w:t>
            </w:r>
          </w:p>
        </w:tc>
        <w:tc>
          <w:tcPr>
            <w:tcW w:w="369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退休费</w:t>
            </w:r>
          </w:p>
        </w:tc>
        <w:tc>
          <w:tcPr>
            <w:tcW w:w="1843"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113.88</w:t>
            </w:r>
          </w:p>
        </w:tc>
        <w:tc>
          <w:tcPr>
            <w:tcW w:w="1559"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113.88</w:t>
            </w:r>
          </w:p>
        </w:tc>
        <w:tc>
          <w:tcPr>
            <w:tcW w:w="1184"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trHeight w:val="458"/>
        </w:trPr>
        <w:tc>
          <w:tcPr>
            <w:tcW w:w="1000" w:type="dxa"/>
            <w:tcBorders>
              <w:top w:val="nil"/>
              <w:left w:val="single" w:sz="4" w:space="0" w:color="C2C3C4"/>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30305</w:t>
            </w:r>
          </w:p>
        </w:tc>
        <w:tc>
          <w:tcPr>
            <w:tcW w:w="369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生活补助</w:t>
            </w:r>
          </w:p>
        </w:tc>
        <w:tc>
          <w:tcPr>
            <w:tcW w:w="1843"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0.77</w:t>
            </w:r>
          </w:p>
        </w:tc>
        <w:tc>
          <w:tcPr>
            <w:tcW w:w="1559"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0.77</w:t>
            </w:r>
          </w:p>
        </w:tc>
        <w:tc>
          <w:tcPr>
            <w:tcW w:w="1184"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trHeight w:val="458"/>
        </w:trPr>
        <w:tc>
          <w:tcPr>
            <w:tcW w:w="1000" w:type="dxa"/>
            <w:tcBorders>
              <w:top w:val="nil"/>
              <w:left w:val="single" w:sz="4" w:space="0" w:color="C2C3C4"/>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30307</w:t>
            </w:r>
          </w:p>
        </w:tc>
        <w:tc>
          <w:tcPr>
            <w:tcW w:w="369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医疗费补助</w:t>
            </w:r>
          </w:p>
        </w:tc>
        <w:tc>
          <w:tcPr>
            <w:tcW w:w="1843"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25.70</w:t>
            </w:r>
          </w:p>
        </w:tc>
        <w:tc>
          <w:tcPr>
            <w:tcW w:w="1559"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25.70</w:t>
            </w:r>
          </w:p>
        </w:tc>
        <w:tc>
          <w:tcPr>
            <w:tcW w:w="1184"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8016FB" w:rsidTr="008F143C">
        <w:trPr>
          <w:trHeight w:val="458"/>
        </w:trPr>
        <w:tc>
          <w:tcPr>
            <w:tcW w:w="1000" w:type="dxa"/>
            <w:tcBorders>
              <w:top w:val="nil"/>
              <w:left w:val="single" w:sz="4" w:space="0" w:color="C2C3C4"/>
              <w:bottom w:val="single" w:sz="4" w:space="0" w:color="C2C3C4"/>
              <w:right w:val="single" w:sz="4" w:space="0" w:color="C2C3C4"/>
            </w:tcBorders>
            <w:shd w:val="clear" w:color="FFFFFF" w:fill="FFFFFF"/>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30399</w:t>
            </w:r>
          </w:p>
        </w:tc>
        <w:tc>
          <w:tcPr>
            <w:tcW w:w="3693" w:type="dxa"/>
            <w:gridSpan w:val="2"/>
            <w:tcBorders>
              <w:top w:val="nil"/>
              <w:left w:val="nil"/>
              <w:bottom w:val="single" w:sz="4" w:space="0" w:color="C2C3C4"/>
              <w:right w:val="single" w:sz="4" w:space="0" w:color="C2C3C4"/>
            </w:tcBorders>
            <w:noWrap/>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其他对个人和家庭的补助</w:t>
            </w:r>
          </w:p>
        </w:tc>
        <w:tc>
          <w:tcPr>
            <w:tcW w:w="1843" w:type="dxa"/>
            <w:gridSpan w:val="2"/>
            <w:tcBorders>
              <w:top w:val="nil"/>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0.41</w:t>
            </w:r>
          </w:p>
        </w:tc>
        <w:tc>
          <w:tcPr>
            <w:tcW w:w="1559" w:type="dxa"/>
            <w:gridSpan w:val="2"/>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0.41</w:t>
            </w:r>
          </w:p>
        </w:tc>
        <w:tc>
          <w:tcPr>
            <w:tcW w:w="1184" w:type="dxa"/>
            <w:tcBorders>
              <w:top w:val="nil"/>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r>
    </w:tbl>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ind w:firstLineChars="200" w:firstLine="640"/>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ind w:firstLineChars="200" w:firstLine="640"/>
        <w:rPr>
          <w:rFonts w:eastAsia="仿宋_GB2312"/>
          <w:bCs/>
          <w:sz w:val="32"/>
          <w:szCs w:val="32"/>
        </w:rPr>
        <w:sectPr w:rsidR="008016FB">
          <w:pgSz w:w="11907" w:h="16840"/>
          <w:pgMar w:top="1021" w:right="902" w:bottom="1077" w:left="1134" w:header="720" w:footer="720" w:gutter="0"/>
          <w:cols w:space="720"/>
        </w:sectPr>
      </w:pPr>
    </w:p>
    <w:p w:rsidR="008016FB" w:rsidRDefault="008016FB" w:rsidP="008016FB">
      <w:pPr>
        <w:widowControl/>
        <w:spacing w:line="360" w:lineRule="auto"/>
        <w:ind w:firstLineChars="200" w:firstLine="640"/>
        <w:rPr>
          <w:rFonts w:eastAsia="仿宋_GB2312"/>
          <w:bCs/>
          <w:sz w:val="32"/>
          <w:szCs w:val="32"/>
        </w:rPr>
      </w:pPr>
      <w:r>
        <w:rPr>
          <w:rFonts w:eastAsia="仿宋_GB2312" w:hint="eastAsia"/>
          <w:bCs/>
          <w:sz w:val="32"/>
          <w:szCs w:val="32"/>
        </w:rPr>
        <w:lastRenderedPageBreak/>
        <w:t>七</w:t>
      </w:r>
      <w:r>
        <w:rPr>
          <w:rFonts w:eastAsia="仿宋_GB2312"/>
          <w:bCs/>
          <w:sz w:val="32"/>
          <w:szCs w:val="32"/>
        </w:rPr>
        <w:t>、一般公共预算</w:t>
      </w:r>
      <w:r>
        <w:rPr>
          <w:rFonts w:eastAsia="仿宋_GB2312"/>
          <w:bCs/>
          <w:sz w:val="32"/>
          <w:szCs w:val="32"/>
        </w:rPr>
        <w:t>“</w:t>
      </w:r>
      <w:r>
        <w:rPr>
          <w:rFonts w:eastAsia="仿宋_GB2312"/>
          <w:bCs/>
          <w:sz w:val="32"/>
          <w:szCs w:val="32"/>
        </w:rPr>
        <w:t>三公</w:t>
      </w:r>
      <w:r>
        <w:rPr>
          <w:rFonts w:eastAsia="仿宋_GB2312"/>
          <w:bCs/>
          <w:sz w:val="32"/>
          <w:szCs w:val="32"/>
        </w:rPr>
        <w:t>”</w:t>
      </w:r>
      <w:r>
        <w:rPr>
          <w:rFonts w:eastAsia="仿宋_GB2312"/>
          <w:bCs/>
          <w:sz w:val="32"/>
          <w:szCs w:val="32"/>
        </w:rPr>
        <w:t>经费支出表</w:t>
      </w:r>
    </w:p>
    <w:tbl>
      <w:tblPr>
        <w:tblW w:w="13324" w:type="dxa"/>
        <w:tblInd w:w="392" w:type="dxa"/>
        <w:tblLook w:val="0000" w:firstRow="0" w:lastRow="0" w:firstColumn="0" w:lastColumn="0" w:noHBand="0" w:noVBand="0"/>
      </w:tblPr>
      <w:tblGrid>
        <w:gridCol w:w="3381"/>
        <w:gridCol w:w="1720"/>
        <w:gridCol w:w="1720"/>
        <w:gridCol w:w="1400"/>
        <w:gridCol w:w="320"/>
        <w:gridCol w:w="1098"/>
        <w:gridCol w:w="622"/>
        <w:gridCol w:w="1362"/>
        <w:gridCol w:w="358"/>
        <w:gridCol w:w="1343"/>
      </w:tblGrid>
      <w:tr w:rsidR="008016FB" w:rsidTr="008F143C">
        <w:trPr>
          <w:trHeight w:val="327"/>
        </w:trPr>
        <w:tc>
          <w:tcPr>
            <w:tcW w:w="3381" w:type="dxa"/>
            <w:tcBorders>
              <w:top w:val="single" w:sz="4" w:space="0" w:color="FFFFFF"/>
              <w:left w:val="single" w:sz="4" w:space="0" w:color="FFFFFF"/>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表7</w:t>
            </w:r>
          </w:p>
        </w:tc>
        <w:tc>
          <w:tcPr>
            <w:tcW w:w="1720"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Arial" w:hAnsi="Arial" w:cs="Arial"/>
                <w:color w:val="C2C3C4"/>
                <w:kern w:val="0"/>
                <w:sz w:val="20"/>
                <w:szCs w:val="20"/>
              </w:rPr>
            </w:pPr>
            <w:r>
              <w:rPr>
                <w:rFonts w:ascii="Arial" w:hAnsi="Arial" w:cs="Arial"/>
                <w:color w:val="C2C3C4"/>
                <w:kern w:val="0"/>
                <w:sz w:val="20"/>
                <w:szCs w:val="20"/>
              </w:rPr>
              <w:t xml:space="preserve">　</w:t>
            </w:r>
          </w:p>
        </w:tc>
        <w:tc>
          <w:tcPr>
            <w:tcW w:w="1720"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color w:val="C2C3C4"/>
                <w:kern w:val="0"/>
                <w:sz w:val="20"/>
                <w:szCs w:val="20"/>
              </w:rPr>
            </w:pPr>
            <w:r>
              <w:rPr>
                <w:rFonts w:ascii="宋体" w:hAnsi="宋体" w:cs="宋体" w:hint="eastAsia"/>
                <w:color w:val="C2C3C4"/>
                <w:kern w:val="0"/>
                <w:sz w:val="20"/>
                <w:szCs w:val="20"/>
              </w:rPr>
              <w:t xml:space="preserve">　</w:t>
            </w:r>
          </w:p>
        </w:tc>
        <w:tc>
          <w:tcPr>
            <w:tcW w:w="1720" w:type="dxa"/>
            <w:gridSpan w:val="2"/>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color w:val="C2C3C4"/>
                <w:kern w:val="0"/>
                <w:sz w:val="20"/>
                <w:szCs w:val="20"/>
              </w:rPr>
            </w:pPr>
            <w:r>
              <w:rPr>
                <w:rFonts w:ascii="宋体" w:hAnsi="宋体" w:cs="宋体" w:hint="eastAsia"/>
                <w:color w:val="C2C3C4"/>
                <w:kern w:val="0"/>
                <w:sz w:val="20"/>
                <w:szCs w:val="20"/>
              </w:rPr>
              <w:t xml:space="preserve">　</w:t>
            </w:r>
          </w:p>
        </w:tc>
        <w:tc>
          <w:tcPr>
            <w:tcW w:w="1720" w:type="dxa"/>
            <w:gridSpan w:val="2"/>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color w:val="C2C3C4"/>
                <w:kern w:val="0"/>
                <w:sz w:val="20"/>
                <w:szCs w:val="20"/>
              </w:rPr>
            </w:pPr>
            <w:r>
              <w:rPr>
                <w:rFonts w:ascii="宋体" w:hAnsi="宋体" w:cs="宋体" w:hint="eastAsia"/>
                <w:color w:val="C2C3C4"/>
                <w:kern w:val="0"/>
                <w:sz w:val="20"/>
                <w:szCs w:val="20"/>
              </w:rPr>
              <w:t xml:space="preserve">　</w:t>
            </w:r>
          </w:p>
        </w:tc>
        <w:tc>
          <w:tcPr>
            <w:tcW w:w="1720" w:type="dxa"/>
            <w:gridSpan w:val="2"/>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color w:val="C2C3C4"/>
                <w:kern w:val="0"/>
                <w:sz w:val="20"/>
                <w:szCs w:val="20"/>
              </w:rPr>
            </w:pPr>
          </w:p>
        </w:tc>
        <w:tc>
          <w:tcPr>
            <w:tcW w:w="1343"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color w:val="C2C3C4"/>
                <w:kern w:val="0"/>
                <w:sz w:val="20"/>
                <w:szCs w:val="20"/>
              </w:rPr>
            </w:pPr>
            <w:r>
              <w:rPr>
                <w:rFonts w:ascii="宋体" w:hAnsi="宋体" w:cs="宋体" w:hint="eastAsia"/>
                <w:color w:val="C2C3C4"/>
                <w:kern w:val="0"/>
                <w:sz w:val="20"/>
                <w:szCs w:val="20"/>
              </w:rPr>
              <w:t xml:space="preserve">　</w:t>
            </w:r>
          </w:p>
        </w:tc>
      </w:tr>
      <w:tr w:rsidR="008016FB" w:rsidTr="008F143C">
        <w:trPr>
          <w:trHeight w:val="458"/>
        </w:trPr>
        <w:tc>
          <w:tcPr>
            <w:tcW w:w="13324" w:type="dxa"/>
            <w:gridSpan w:val="10"/>
            <w:tcBorders>
              <w:top w:val="single" w:sz="4" w:space="0" w:color="FFFFFF"/>
              <w:left w:val="single" w:sz="4" w:space="0" w:color="FFFFFF"/>
              <w:bottom w:val="single" w:sz="4" w:space="0" w:color="FFFFFF"/>
              <w:right w:val="single" w:sz="4" w:space="0" w:color="FFFFFF"/>
            </w:tcBorders>
            <w:noWrap/>
            <w:vAlign w:val="center"/>
          </w:tcPr>
          <w:p w:rsidR="008016FB" w:rsidRDefault="008016FB" w:rsidP="008F143C">
            <w:pPr>
              <w:widowControl/>
              <w:jc w:val="center"/>
              <w:rPr>
                <w:rFonts w:ascii="黑体" w:eastAsia="黑体" w:hAnsi="黑体" w:cs="宋体"/>
                <w:b/>
                <w:bCs/>
                <w:kern w:val="0"/>
                <w:sz w:val="32"/>
                <w:szCs w:val="32"/>
              </w:rPr>
            </w:pPr>
            <w:r>
              <w:rPr>
                <w:rFonts w:ascii="黑体" w:eastAsia="黑体" w:hAnsi="黑体" w:cs="宋体" w:hint="eastAsia"/>
                <w:b/>
                <w:bCs/>
                <w:kern w:val="0"/>
                <w:sz w:val="32"/>
                <w:szCs w:val="32"/>
              </w:rPr>
              <w:t>一般公共预算“三公”经费支出表</w:t>
            </w:r>
          </w:p>
        </w:tc>
      </w:tr>
      <w:tr w:rsidR="008016FB" w:rsidTr="008F143C">
        <w:trPr>
          <w:trHeight w:val="390"/>
        </w:trPr>
        <w:tc>
          <w:tcPr>
            <w:tcW w:w="5101" w:type="dxa"/>
            <w:gridSpan w:val="2"/>
            <w:tcBorders>
              <w:top w:val="single" w:sz="4" w:space="0" w:color="FFFFFF"/>
              <w:left w:val="single" w:sz="4" w:space="0" w:color="FFFFFF"/>
              <w:bottom w:val="nil"/>
              <w:right w:val="single" w:sz="4" w:space="0" w:color="FFFFFF"/>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720" w:type="dxa"/>
            <w:tcBorders>
              <w:top w:val="nil"/>
              <w:left w:val="nil"/>
              <w:bottom w:val="nil"/>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1720" w:type="dxa"/>
            <w:gridSpan w:val="2"/>
            <w:tcBorders>
              <w:top w:val="nil"/>
              <w:left w:val="nil"/>
              <w:bottom w:val="nil"/>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20" w:type="dxa"/>
            <w:gridSpan w:val="2"/>
            <w:tcBorders>
              <w:top w:val="nil"/>
              <w:left w:val="nil"/>
              <w:bottom w:val="nil"/>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3063" w:type="dxa"/>
            <w:gridSpan w:val="3"/>
            <w:tcBorders>
              <w:top w:val="single" w:sz="4" w:space="0" w:color="FFFFFF"/>
              <w:left w:val="nil"/>
              <w:bottom w:val="nil"/>
              <w:right w:val="single" w:sz="4" w:space="0" w:color="FFFFFF"/>
            </w:tcBorders>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金额单位：万元</w:t>
            </w:r>
          </w:p>
        </w:tc>
      </w:tr>
      <w:tr w:rsidR="008016FB" w:rsidTr="008F143C">
        <w:trPr>
          <w:trHeight w:val="488"/>
        </w:trPr>
        <w:tc>
          <w:tcPr>
            <w:tcW w:w="3381"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单位名称</w:t>
            </w:r>
          </w:p>
        </w:tc>
        <w:tc>
          <w:tcPr>
            <w:tcW w:w="1720"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“三公”经费合计</w:t>
            </w:r>
          </w:p>
        </w:tc>
        <w:tc>
          <w:tcPr>
            <w:tcW w:w="1720"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因公出国（境）费</w:t>
            </w:r>
          </w:p>
        </w:tc>
        <w:tc>
          <w:tcPr>
            <w:tcW w:w="4802" w:type="dxa"/>
            <w:gridSpan w:val="5"/>
            <w:tcBorders>
              <w:top w:val="single" w:sz="4" w:space="0" w:color="C2C3C4"/>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公务用车购置及运行费</w:t>
            </w:r>
          </w:p>
        </w:tc>
        <w:tc>
          <w:tcPr>
            <w:tcW w:w="1701" w:type="dxa"/>
            <w:gridSpan w:val="2"/>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公务接待费</w:t>
            </w:r>
          </w:p>
        </w:tc>
      </w:tr>
      <w:tr w:rsidR="008016FB" w:rsidTr="008F143C">
        <w:trPr>
          <w:trHeight w:val="784"/>
        </w:trPr>
        <w:tc>
          <w:tcPr>
            <w:tcW w:w="3381" w:type="dxa"/>
            <w:vMerge/>
            <w:tcBorders>
              <w:top w:val="single" w:sz="4" w:space="0" w:color="C2C3C4"/>
              <w:left w:val="single" w:sz="4" w:space="0" w:color="C2C3C4"/>
              <w:bottom w:val="single" w:sz="4" w:space="0" w:color="C2C3C4"/>
              <w:right w:val="single" w:sz="4" w:space="0" w:color="C2C3C4"/>
            </w:tcBorders>
            <w:shd w:val="clear" w:color="auto" w:fill="auto"/>
            <w:vAlign w:val="center"/>
          </w:tcPr>
          <w:p w:rsidR="008016FB" w:rsidRDefault="008016FB" w:rsidP="008F143C">
            <w:pPr>
              <w:widowControl/>
              <w:jc w:val="left"/>
              <w:rPr>
                <w:rFonts w:ascii="宋体" w:hAnsi="宋体" w:cs="宋体"/>
                <w:b/>
                <w:bCs/>
                <w:kern w:val="0"/>
                <w:sz w:val="22"/>
                <w:szCs w:val="22"/>
              </w:rPr>
            </w:pPr>
          </w:p>
        </w:tc>
        <w:tc>
          <w:tcPr>
            <w:tcW w:w="1720" w:type="dxa"/>
            <w:vMerge/>
            <w:tcBorders>
              <w:top w:val="single" w:sz="4" w:space="0" w:color="C2C3C4"/>
              <w:left w:val="single" w:sz="4" w:space="0" w:color="C2C3C4"/>
              <w:bottom w:val="single" w:sz="4" w:space="0" w:color="C2C3C4"/>
              <w:right w:val="single" w:sz="4" w:space="0" w:color="C2C3C4"/>
            </w:tcBorders>
            <w:shd w:val="clear" w:color="auto" w:fill="auto"/>
            <w:vAlign w:val="center"/>
          </w:tcPr>
          <w:p w:rsidR="008016FB" w:rsidRDefault="008016FB" w:rsidP="008F143C">
            <w:pPr>
              <w:widowControl/>
              <w:jc w:val="left"/>
              <w:rPr>
                <w:rFonts w:ascii="宋体" w:hAnsi="宋体" w:cs="宋体"/>
                <w:b/>
                <w:bCs/>
                <w:kern w:val="0"/>
                <w:sz w:val="22"/>
                <w:szCs w:val="22"/>
              </w:rPr>
            </w:pPr>
          </w:p>
        </w:tc>
        <w:tc>
          <w:tcPr>
            <w:tcW w:w="1720" w:type="dxa"/>
            <w:vMerge/>
            <w:tcBorders>
              <w:top w:val="single" w:sz="4" w:space="0" w:color="C2C3C4"/>
              <w:left w:val="single" w:sz="4" w:space="0" w:color="C2C3C4"/>
              <w:bottom w:val="single" w:sz="4" w:space="0" w:color="C2C3C4"/>
              <w:right w:val="single" w:sz="4" w:space="0" w:color="C2C3C4"/>
            </w:tcBorders>
            <w:shd w:val="clear" w:color="auto" w:fill="auto"/>
            <w:vAlign w:val="center"/>
          </w:tcPr>
          <w:p w:rsidR="008016FB" w:rsidRDefault="008016FB" w:rsidP="008F143C">
            <w:pPr>
              <w:widowControl/>
              <w:jc w:val="left"/>
              <w:rPr>
                <w:rFonts w:ascii="宋体" w:hAnsi="宋体" w:cs="宋体"/>
                <w:b/>
                <w:bCs/>
                <w:kern w:val="0"/>
                <w:sz w:val="22"/>
                <w:szCs w:val="22"/>
              </w:rPr>
            </w:pPr>
          </w:p>
        </w:tc>
        <w:tc>
          <w:tcPr>
            <w:tcW w:w="1400" w:type="dxa"/>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小计</w:t>
            </w:r>
          </w:p>
        </w:tc>
        <w:tc>
          <w:tcPr>
            <w:tcW w:w="1418" w:type="dxa"/>
            <w:gridSpan w:val="2"/>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公务用车购置费</w:t>
            </w:r>
          </w:p>
        </w:tc>
        <w:tc>
          <w:tcPr>
            <w:tcW w:w="1984" w:type="dxa"/>
            <w:gridSpan w:val="2"/>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公务用车运行维护费</w:t>
            </w:r>
          </w:p>
        </w:tc>
        <w:tc>
          <w:tcPr>
            <w:tcW w:w="1701" w:type="dxa"/>
            <w:gridSpan w:val="2"/>
            <w:vMerge/>
            <w:tcBorders>
              <w:top w:val="single" w:sz="4" w:space="0" w:color="C2C3C4"/>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b/>
                <w:bCs/>
                <w:kern w:val="0"/>
                <w:sz w:val="22"/>
                <w:szCs w:val="22"/>
              </w:rPr>
            </w:pPr>
          </w:p>
        </w:tc>
      </w:tr>
      <w:tr w:rsidR="008016FB" w:rsidTr="008F143C">
        <w:trPr>
          <w:trHeight w:val="458"/>
        </w:trPr>
        <w:tc>
          <w:tcPr>
            <w:tcW w:w="3381" w:type="dxa"/>
            <w:tcBorders>
              <w:top w:val="nil"/>
              <w:left w:val="single" w:sz="4" w:space="0" w:color="C2C3C4"/>
              <w:bottom w:val="single" w:sz="4" w:space="0" w:color="C2C3C4"/>
              <w:right w:val="single" w:sz="4" w:space="0" w:color="C2C3C4"/>
            </w:tcBorders>
            <w:shd w:val="clear" w:color="FFFFFF" w:fill="FFFFFF"/>
            <w:noWrap/>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合    计</w:t>
            </w:r>
          </w:p>
        </w:tc>
        <w:tc>
          <w:tcPr>
            <w:tcW w:w="1720" w:type="dxa"/>
            <w:tcBorders>
              <w:top w:val="single" w:sz="4" w:space="0" w:color="C0C0C0"/>
              <w:left w:val="single" w:sz="4" w:space="0" w:color="C0C0C0"/>
              <w:bottom w:val="single" w:sz="4" w:space="0" w:color="C0C0C0"/>
              <w:right w:val="single" w:sz="4" w:space="0" w:color="C0C0C0"/>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 xml:space="preserve">　</w:t>
            </w:r>
          </w:p>
        </w:tc>
        <w:tc>
          <w:tcPr>
            <w:tcW w:w="1720" w:type="dxa"/>
            <w:tcBorders>
              <w:top w:val="single" w:sz="4" w:space="0" w:color="C0C0C0"/>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 xml:space="preserve">　</w:t>
            </w:r>
          </w:p>
        </w:tc>
        <w:tc>
          <w:tcPr>
            <w:tcW w:w="1400" w:type="dxa"/>
            <w:tcBorders>
              <w:top w:val="single" w:sz="4" w:space="0" w:color="C0C0C0"/>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 xml:space="preserve">　</w:t>
            </w:r>
          </w:p>
        </w:tc>
        <w:tc>
          <w:tcPr>
            <w:tcW w:w="1418" w:type="dxa"/>
            <w:gridSpan w:val="2"/>
            <w:tcBorders>
              <w:top w:val="single" w:sz="4" w:space="0" w:color="C0C0C0"/>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 xml:space="preserve">　</w:t>
            </w:r>
          </w:p>
        </w:tc>
        <w:tc>
          <w:tcPr>
            <w:tcW w:w="1984" w:type="dxa"/>
            <w:gridSpan w:val="2"/>
            <w:tcBorders>
              <w:top w:val="single" w:sz="4" w:space="0" w:color="C0C0C0"/>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 xml:space="preserve">　</w:t>
            </w:r>
          </w:p>
        </w:tc>
        <w:tc>
          <w:tcPr>
            <w:tcW w:w="1701" w:type="dxa"/>
            <w:gridSpan w:val="2"/>
            <w:tcBorders>
              <w:top w:val="single" w:sz="4" w:space="0" w:color="C0C0C0"/>
              <w:left w:val="nil"/>
              <w:bottom w:val="single" w:sz="4" w:space="0" w:color="C0C0C0"/>
              <w:right w:val="single" w:sz="4" w:space="0" w:color="C0C0C0"/>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 xml:space="preserve">　</w:t>
            </w:r>
          </w:p>
        </w:tc>
      </w:tr>
    </w:tbl>
    <w:p w:rsidR="008016FB" w:rsidRDefault="008016FB" w:rsidP="008016FB">
      <w:pPr>
        <w:widowControl/>
        <w:spacing w:line="360" w:lineRule="auto"/>
        <w:ind w:firstLineChars="200" w:firstLine="640"/>
        <w:rPr>
          <w:rFonts w:eastAsia="仿宋_GB2312"/>
          <w:bCs/>
          <w:sz w:val="32"/>
          <w:szCs w:val="32"/>
        </w:rPr>
      </w:pPr>
      <w:r>
        <w:rPr>
          <w:rFonts w:eastAsia="仿宋_GB2312" w:hint="eastAsia"/>
          <w:bCs/>
          <w:sz w:val="32"/>
          <w:szCs w:val="32"/>
        </w:rPr>
        <w:t>本单位没有“三公”经费预算拨款安排的支出，报表数据为零。</w:t>
      </w:r>
    </w:p>
    <w:p w:rsidR="008016FB" w:rsidRDefault="008016FB" w:rsidP="008016FB">
      <w:pPr>
        <w:widowControl/>
        <w:spacing w:line="360" w:lineRule="auto"/>
        <w:ind w:firstLineChars="200" w:firstLine="640"/>
        <w:rPr>
          <w:rFonts w:eastAsia="仿宋_GB2312"/>
          <w:bCs/>
          <w:sz w:val="32"/>
          <w:szCs w:val="32"/>
        </w:rPr>
      </w:pPr>
    </w:p>
    <w:p w:rsidR="008016FB" w:rsidRDefault="008016FB" w:rsidP="008016FB">
      <w:pPr>
        <w:widowControl/>
        <w:spacing w:line="360" w:lineRule="auto"/>
        <w:ind w:firstLineChars="200" w:firstLine="640"/>
        <w:rPr>
          <w:rFonts w:eastAsia="仿宋_GB2312"/>
          <w:bCs/>
          <w:sz w:val="32"/>
          <w:szCs w:val="32"/>
        </w:rPr>
      </w:pPr>
    </w:p>
    <w:p w:rsidR="008016FB" w:rsidRDefault="008016FB" w:rsidP="008016FB">
      <w:pPr>
        <w:widowControl/>
        <w:spacing w:line="360" w:lineRule="auto"/>
        <w:ind w:firstLineChars="200" w:firstLine="640"/>
        <w:rPr>
          <w:rFonts w:eastAsia="仿宋_GB2312"/>
          <w:bCs/>
          <w:sz w:val="32"/>
          <w:szCs w:val="32"/>
        </w:rPr>
      </w:pPr>
    </w:p>
    <w:p w:rsidR="008016FB" w:rsidRDefault="008016FB" w:rsidP="008016FB">
      <w:pPr>
        <w:widowControl/>
        <w:spacing w:line="360" w:lineRule="auto"/>
        <w:ind w:firstLineChars="200" w:firstLine="640"/>
        <w:rPr>
          <w:rFonts w:eastAsia="仿宋_GB2312"/>
          <w:bCs/>
          <w:sz w:val="32"/>
          <w:szCs w:val="32"/>
        </w:rPr>
      </w:pPr>
    </w:p>
    <w:p w:rsidR="008016FB" w:rsidRDefault="008016FB" w:rsidP="008016FB">
      <w:pPr>
        <w:widowControl/>
        <w:spacing w:line="360" w:lineRule="auto"/>
        <w:ind w:firstLineChars="200" w:firstLine="640"/>
        <w:rPr>
          <w:rFonts w:eastAsia="仿宋_GB2312"/>
          <w:bCs/>
          <w:sz w:val="32"/>
          <w:szCs w:val="32"/>
        </w:rPr>
      </w:pPr>
    </w:p>
    <w:p w:rsidR="008016FB" w:rsidRDefault="008016FB" w:rsidP="008016FB">
      <w:pPr>
        <w:widowControl/>
        <w:spacing w:line="360" w:lineRule="auto"/>
        <w:ind w:firstLineChars="200" w:firstLine="640"/>
        <w:rPr>
          <w:rFonts w:eastAsia="仿宋_GB2312"/>
          <w:bCs/>
          <w:sz w:val="32"/>
          <w:szCs w:val="32"/>
        </w:rPr>
      </w:pPr>
    </w:p>
    <w:p w:rsidR="008016FB" w:rsidRDefault="008016FB" w:rsidP="008016FB">
      <w:pPr>
        <w:widowControl/>
        <w:spacing w:line="360" w:lineRule="auto"/>
        <w:ind w:firstLineChars="200" w:firstLine="640"/>
        <w:rPr>
          <w:rFonts w:eastAsia="仿宋_GB2312"/>
          <w:bCs/>
          <w:sz w:val="32"/>
          <w:szCs w:val="32"/>
        </w:rPr>
      </w:pPr>
    </w:p>
    <w:p w:rsidR="008016FB" w:rsidRDefault="008016FB" w:rsidP="008016FB">
      <w:pPr>
        <w:widowControl/>
        <w:spacing w:line="360" w:lineRule="auto"/>
        <w:ind w:firstLineChars="200" w:firstLine="640"/>
        <w:rPr>
          <w:rFonts w:eastAsia="仿宋_GB2312"/>
          <w:bCs/>
          <w:sz w:val="32"/>
          <w:szCs w:val="32"/>
        </w:rPr>
      </w:pPr>
    </w:p>
    <w:p w:rsidR="008016FB" w:rsidRDefault="008016FB" w:rsidP="008016FB">
      <w:pPr>
        <w:widowControl/>
        <w:spacing w:line="360" w:lineRule="auto"/>
        <w:ind w:firstLineChars="200" w:firstLine="640"/>
        <w:rPr>
          <w:rFonts w:eastAsia="仿宋_GB2312"/>
          <w:bCs/>
          <w:sz w:val="32"/>
          <w:szCs w:val="32"/>
        </w:rPr>
      </w:pPr>
    </w:p>
    <w:p w:rsidR="008016FB" w:rsidRDefault="008016FB" w:rsidP="008016FB">
      <w:pPr>
        <w:widowControl/>
        <w:spacing w:line="360" w:lineRule="auto"/>
        <w:ind w:firstLineChars="200" w:firstLine="640"/>
        <w:rPr>
          <w:rFonts w:eastAsia="仿宋_GB2312"/>
          <w:bCs/>
          <w:sz w:val="32"/>
          <w:szCs w:val="32"/>
        </w:rPr>
      </w:pPr>
    </w:p>
    <w:p w:rsidR="008016FB" w:rsidRDefault="008016FB" w:rsidP="008016FB">
      <w:pPr>
        <w:widowControl/>
        <w:spacing w:line="360" w:lineRule="auto"/>
        <w:ind w:firstLineChars="200" w:firstLine="640"/>
        <w:rPr>
          <w:rFonts w:eastAsia="仿宋_GB2312"/>
          <w:bCs/>
          <w:sz w:val="32"/>
          <w:szCs w:val="32"/>
        </w:rPr>
      </w:pPr>
      <w:r>
        <w:rPr>
          <w:rFonts w:eastAsia="仿宋_GB2312"/>
          <w:bCs/>
          <w:sz w:val="32"/>
          <w:szCs w:val="32"/>
        </w:rPr>
        <w:lastRenderedPageBreak/>
        <w:t>八、政府性基金预算支出表</w:t>
      </w:r>
    </w:p>
    <w:tbl>
      <w:tblPr>
        <w:tblW w:w="15758" w:type="dxa"/>
        <w:tblInd w:w="817" w:type="dxa"/>
        <w:tblLook w:val="0000" w:firstRow="0" w:lastRow="0" w:firstColumn="0" w:lastColumn="0" w:noHBand="0" w:noVBand="0"/>
      </w:tblPr>
      <w:tblGrid>
        <w:gridCol w:w="12546"/>
        <w:gridCol w:w="770"/>
        <w:gridCol w:w="359"/>
        <w:gridCol w:w="315"/>
        <w:gridCol w:w="485"/>
        <w:gridCol w:w="652"/>
        <w:gridCol w:w="518"/>
        <w:gridCol w:w="1035"/>
      </w:tblGrid>
      <w:tr w:rsidR="008016FB" w:rsidTr="008F143C">
        <w:trPr>
          <w:trHeight w:val="270"/>
        </w:trPr>
        <w:tc>
          <w:tcPr>
            <w:tcW w:w="11624" w:type="dxa"/>
            <w:tcBorders>
              <w:top w:val="single" w:sz="4" w:space="0" w:color="FFFFFF"/>
              <w:left w:val="single" w:sz="4" w:space="0" w:color="FFFFFF"/>
              <w:bottom w:val="single" w:sz="4" w:space="0" w:color="FFFFFF"/>
              <w:right w:val="single" w:sz="4" w:space="0" w:color="FFFFFF"/>
            </w:tcBorders>
            <w:vAlign w:val="center"/>
          </w:tcPr>
          <w:tbl>
            <w:tblPr>
              <w:tblW w:w="12320" w:type="dxa"/>
              <w:tblLook w:val="0000" w:firstRow="0" w:lastRow="0" w:firstColumn="0" w:lastColumn="0" w:noHBand="0" w:noVBand="0"/>
            </w:tblPr>
            <w:tblGrid>
              <w:gridCol w:w="1360"/>
              <w:gridCol w:w="5080"/>
              <w:gridCol w:w="1960"/>
              <w:gridCol w:w="1960"/>
              <w:gridCol w:w="1960"/>
            </w:tblGrid>
            <w:tr w:rsidR="008016FB" w:rsidTr="008F143C">
              <w:trPr>
                <w:trHeight w:val="327"/>
              </w:trPr>
              <w:tc>
                <w:tcPr>
                  <w:tcW w:w="1360" w:type="dxa"/>
                  <w:tcBorders>
                    <w:top w:val="single" w:sz="4" w:space="0" w:color="FFFFFF"/>
                    <w:left w:val="single" w:sz="4" w:space="0" w:color="FFFFFF"/>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表8</w:t>
                  </w:r>
                </w:p>
              </w:tc>
              <w:tc>
                <w:tcPr>
                  <w:tcW w:w="5080"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960"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960"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960"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8016FB" w:rsidTr="008F143C">
              <w:trPr>
                <w:trHeight w:val="458"/>
              </w:trPr>
              <w:tc>
                <w:tcPr>
                  <w:tcW w:w="12320" w:type="dxa"/>
                  <w:gridSpan w:val="5"/>
                  <w:tcBorders>
                    <w:top w:val="single" w:sz="4" w:space="0" w:color="FFFFFF"/>
                    <w:left w:val="single" w:sz="4" w:space="0" w:color="FFFFFF"/>
                    <w:bottom w:val="single" w:sz="4" w:space="0" w:color="FFFFFF"/>
                    <w:right w:val="single" w:sz="4" w:space="0" w:color="FFFFFF"/>
                  </w:tcBorders>
                  <w:noWrap/>
                  <w:vAlign w:val="center"/>
                </w:tcPr>
                <w:p w:rsidR="008016FB" w:rsidRDefault="008016FB" w:rsidP="008F143C">
                  <w:pPr>
                    <w:widowControl/>
                    <w:jc w:val="center"/>
                    <w:rPr>
                      <w:rFonts w:ascii="黑体" w:eastAsia="黑体" w:hAnsi="黑体" w:cs="宋体"/>
                      <w:b/>
                      <w:bCs/>
                      <w:kern w:val="0"/>
                      <w:sz w:val="32"/>
                      <w:szCs w:val="32"/>
                    </w:rPr>
                  </w:pPr>
                  <w:r>
                    <w:rPr>
                      <w:rFonts w:ascii="黑体" w:eastAsia="黑体" w:hAnsi="黑体" w:cs="宋体" w:hint="eastAsia"/>
                      <w:b/>
                      <w:bCs/>
                      <w:kern w:val="0"/>
                      <w:sz w:val="32"/>
                      <w:szCs w:val="32"/>
                    </w:rPr>
                    <w:t>政府性基金预算支出表</w:t>
                  </w:r>
                </w:p>
              </w:tc>
            </w:tr>
            <w:tr w:rsidR="008016FB" w:rsidTr="008F143C">
              <w:trPr>
                <w:trHeight w:val="390"/>
              </w:trPr>
              <w:tc>
                <w:tcPr>
                  <w:tcW w:w="6440" w:type="dxa"/>
                  <w:gridSpan w:val="2"/>
                  <w:tcBorders>
                    <w:top w:val="single" w:sz="4" w:space="0" w:color="FFFFFF"/>
                    <w:left w:val="single" w:sz="4" w:space="0" w:color="FFFFFF"/>
                    <w:bottom w:val="nil"/>
                    <w:right w:val="single" w:sz="4" w:space="0" w:color="FFFFFF"/>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960" w:type="dxa"/>
                  <w:tcBorders>
                    <w:top w:val="nil"/>
                    <w:left w:val="nil"/>
                    <w:bottom w:val="nil"/>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960" w:type="dxa"/>
                  <w:tcBorders>
                    <w:top w:val="nil"/>
                    <w:left w:val="nil"/>
                    <w:bottom w:val="nil"/>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960" w:type="dxa"/>
                  <w:tcBorders>
                    <w:top w:val="nil"/>
                    <w:left w:val="nil"/>
                    <w:bottom w:val="nil"/>
                    <w:right w:val="single" w:sz="4" w:space="0" w:color="FFFFFF"/>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金额单位：万元</w:t>
                  </w:r>
                </w:p>
              </w:tc>
            </w:tr>
            <w:tr w:rsidR="008016FB" w:rsidTr="008F143C">
              <w:trPr>
                <w:trHeight w:val="488"/>
              </w:trPr>
              <w:tc>
                <w:tcPr>
                  <w:tcW w:w="1360" w:type="dxa"/>
                  <w:vMerge w:val="restart"/>
                  <w:tcBorders>
                    <w:top w:val="single" w:sz="4" w:space="0" w:color="C2C3C4"/>
                    <w:left w:val="single" w:sz="4" w:space="0" w:color="C2C3C4"/>
                    <w:bottom w:val="single" w:sz="4" w:space="0" w:color="C2C3C4"/>
                    <w:right w:val="single" w:sz="4" w:space="0" w:color="C2C3C4"/>
                  </w:tcBorders>
                  <w:shd w:val="clear" w:color="EFF2F7" w:fill="EFF2F7"/>
                  <w:noWrap/>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科目编码</w:t>
                  </w:r>
                </w:p>
              </w:tc>
              <w:tc>
                <w:tcPr>
                  <w:tcW w:w="5080" w:type="dxa"/>
                  <w:vMerge w:val="restart"/>
                  <w:tcBorders>
                    <w:top w:val="single" w:sz="4" w:space="0" w:color="C2C3C4"/>
                    <w:left w:val="single" w:sz="4" w:space="0" w:color="C2C3C4"/>
                    <w:bottom w:val="single" w:sz="4" w:space="0" w:color="C2C3C4"/>
                    <w:right w:val="single" w:sz="4" w:space="0" w:color="C2C3C4"/>
                  </w:tcBorders>
                  <w:shd w:val="clear" w:color="EFF2F7" w:fill="EFF2F7"/>
                  <w:noWrap/>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科目名称</w:t>
                  </w:r>
                </w:p>
              </w:tc>
              <w:tc>
                <w:tcPr>
                  <w:tcW w:w="5880" w:type="dxa"/>
                  <w:gridSpan w:val="3"/>
                  <w:tcBorders>
                    <w:top w:val="single" w:sz="4" w:space="0" w:color="C2C3C4"/>
                    <w:left w:val="nil"/>
                    <w:bottom w:val="single" w:sz="4" w:space="0" w:color="C2C3C4"/>
                    <w:right w:val="single" w:sz="4" w:space="0" w:color="C2C3C4"/>
                  </w:tcBorders>
                  <w:shd w:val="clear" w:color="EFF2F7" w:fill="EFF2F7"/>
                  <w:noWrap/>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本年政府性基金预算支出</w:t>
                  </w:r>
                </w:p>
              </w:tc>
            </w:tr>
            <w:tr w:rsidR="008016FB" w:rsidTr="008F143C">
              <w:trPr>
                <w:trHeight w:val="488"/>
              </w:trPr>
              <w:tc>
                <w:tcPr>
                  <w:tcW w:w="1360" w:type="dxa"/>
                  <w:vMerge/>
                  <w:tcBorders>
                    <w:top w:val="single" w:sz="4" w:space="0" w:color="C2C3C4"/>
                    <w:left w:val="single" w:sz="4" w:space="0" w:color="C2C3C4"/>
                    <w:bottom w:val="single" w:sz="4" w:space="0" w:color="C2C3C4"/>
                    <w:right w:val="single" w:sz="4" w:space="0" w:color="C2C3C4"/>
                  </w:tcBorders>
                  <w:shd w:val="clear" w:color="auto" w:fill="auto"/>
                  <w:vAlign w:val="center"/>
                </w:tcPr>
                <w:p w:rsidR="008016FB" w:rsidRDefault="008016FB" w:rsidP="008F143C">
                  <w:pPr>
                    <w:widowControl/>
                    <w:jc w:val="left"/>
                    <w:rPr>
                      <w:rFonts w:ascii="宋体" w:hAnsi="宋体" w:cs="宋体"/>
                      <w:b/>
                      <w:bCs/>
                      <w:kern w:val="0"/>
                      <w:sz w:val="22"/>
                      <w:szCs w:val="22"/>
                    </w:rPr>
                  </w:pPr>
                </w:p>
              </w:tc>
              <w:tc>
                <w:tcPr>
                  <w:tcW w:w="5080" w:type="dxa"/>
                  <w:vMerge/>
                  <w:tcBorders>
                    <w:top w:val="single" w:sz="4" w:space="0" w:color="C2C3C4"/>
                    <w:left w:val="single" w:sz="4" w:space="0" w:color="C2C3C4"/>
                    <w:bottom w:val="single" w:sz="4" w:space="0" w:color="C2C3C4"/>
                    <w:right w:val="single" w:sz="4" w:space="0" w:color="C2C3C4"/>
                  </w:tcBorders>
                  <w:shd w:val="clear" w:color="auto" w:fill="auto"/>
                  <w:vAlign w:val="center"/>
                </w:tcPr>
                <w:p w:rsidR="008016FB" w:rsidRDefault="008016FB" w:rsidP="008F143C">
                  <w:pPr>
                    <w:widowControl/>
                    <w:jc w:val="left"/>
                    <w:rPr>
                      <w:rFonts w:ascii="宋体" w:hAnsi="宋体" w:cs="宋体"/>
                      <w:b/>
                      <w:bCs/>
                      <w:kern w:val="0"/>
                      <w:sz w:val="22"/>
                      <w:szCs w:val="22"/>
                    </w:rPr>
                  </w:pPr>
                </w:p>
              </w:tc>
              <w:tc>
                <w:tcPr>
                  <w:tcW w:w="1960" w:type="dxa"/>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合计</w:t>
                  </w:r>
                </w:p>
              </w:tc>
              <w:tc>
                <w:tcPr>
                  <w:tcW w:w="1960" w:type="dxa"/>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基本支出</w:t>
                  </w:r>
                </w:p>
              </w:tc>
              <w:tc>
                <w:tcPr>
                  <w:tcW w:w="1960" w:type="dxa"/>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项目支出</w:t>
                  </w:r>
                </w:p>
              </w:tc>
            </w:tr>
            <w:tr w:rsidR="008016FB" w:rsidTr="008F143C">
              <w:trPr>
                <w:trHeight w:val="458"/>
              </w:trPr>
              <w:tc>
                <w:tcPr>
                  <w:tcW w:w="6440" w:type="dxa"/>
                  <w:gridSpan w:val="2"/>
                  <w:tcBorders>
                    <w:top w:val="single" w:sz="4" w:space="0" w:color="C2C3C4"/>
                    <w:left w:val="single" w:sz="4" w:space="0" w:color="C2C3C4"/>
                    <w:bottom w:val="single" w:sz="4" w:space="0" w:color="C2C3C4"/>
                    <w:right w:val="single" w:sz="4" w:space="0" w:color="C2C3C4"/>
                  </w:tcBorders>
                  <w:noWrap/>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合    计</w:t>
                  </w:r>
                </w:p>
              </w:tc>
              <w:tc>
                <w:tcPr>
                  <w:tcW w:w="196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 xml:space="preserve">　</w:t>
                  </w:r>
                </w:p>
              </w:tc>
              <w:tc>
                <w:tcPr>
                  <w:tcW w:w="196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 xml:space="preserve">　</w:t>
                  </w:r>
                </w:p>
              </w:tc>
              <w:tc>
                <w:tcPr>
                  <w:tcW w:w="196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 xml:space="preserve">　</w:t>
                  </w:r>
                </w:p>
              </w:tc>
            </w:tr>
          </w:tbl>
          <w:p w:rsidR="008016FB" w:rsidRDefault="008016FB" w:rsidP="008F143C">
            <w:pPr>
              <w:widowControl/>
              <w:jc w:val="left"/>
              <w:rPr>
                <w:rFonts w:ascii="宋体" w:hAnsi="宋体" w:cs="宋体"/>
                <w:kern w:val="0"/>
                <w:sz w:val="22"/>
                <w:szCs w:val="22"/>
              </w:rPr>
            </w:pPr>
          </w:p>
        </w:tc>
        <w:tc>
          <w:tcPr>
            <w:tcW w:w="770"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22"/>
                <w:szCs w:val="22"/>
              </w:rPr>
            </w:pPr>
          </w:p>
        </w:tc>
        <w:tc>
          <w:tcPr>
            <w:tcW w:w="674" w:type="dxa"/>
            <w:gridSpan w:val="2"/>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p>
        </w:tc>
        <w:tc>
          <w:tcPr>
            <w:tcW w:w="1137" w:type="dxa"/>
            <w:gridSpan w:val="2"/>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p>
        </w:tc>
        <w:tc>
          <w:tcPr>
            <w:tcW w:w="1553" w:type="dxa"/>
            <w:gridSpan w:val="2"/>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p>
        </w:tc>
      </w:tr>
      <w:tr w:rsidR="008016FB" w:rsidTr="008F143C">
        <w:trPr>
          <w:trHeight w:val="270"/>
        </w:trPr>
        <w:tc>
          <w:tcPr>
            <w:tcW w:w="11624" w:type="dxa"/>
            <w:tcBorders>
              <w:top w:val="nil"/>
              <w:left w:val="nil"/>
              <w:bottom w:val="nil"/>
              <w:right w:val="nil"/>
            </w:tcBorders>
            <w:noWrap/>
            <w:vAlign w:val="center"/>
          </w:tcPr>
          <w:p w:rsidR="008016FB" w:rsidRDefault="008016FB" w:rsidP="008F143C">
            <w:pPr>
              <w:widowControl/>
              <w:jc w:val="left"/>
              <w:rPr>
                <w:rFonts w:ascii="宋体" w:hAnsi="宋体" w:cs="宋体"/>
                <w:color w:val="000000"/>
                <w:kern w:val="0"/>
                <w:sz w:val="22"/>
                <w:szCs w:val="22"/>
              </w:rPr>
            </w:pPr>
          </w:p>
          <w:p w:rsidR="008016FB" w:rsidRDefault="008016FB" w:rsidP="008F143C">
            <w:pPr>
              <w:widowControl/>
              <w:jc w:val="left"/>
              <w:rPr>
                <w:rFonts w:ascii="宋体" w:hAnsi="宋体" w:cs="宋体"/>
                <w:color w:val="000000"/>
                <w:kern w:val="0"/>
                <w:sz w:val="22"/>
                <w:szCs w:val="22"/>
              </w:rPr>
            </w:pPr>
          </w:p>
        </w:tc>
        <w:tc>
          <w:tcPr>
            <w:tcW w:w="1129" w:type="dxa"/>
            <w:gridSpan w:val="2"/>
            <w:tcBorders>
              <w:top w:val="nil"/>
              <w:left w:val="nil"/>
              <w:bottom w:val="nil"/>
              <w:right w:val="nil"/>
            </w:tcBorders>
            <w:noWrap/>
            <w:vAlign w:val="center"/>
          </w:tcPr>
          <w:p w:rsidR="008016FB" w:rsidRDefault="008016FB" w:rsidP="008F143C">
            <w:pPr>
              <w:widowControl/>
              <w:jc w:val="left"/>
              <w:rPr>
                <w:rFonts w:ascii="宋体" w:hAnsi="宋体" w:cs="宋体"/>
                <w:color w:val="000000"/>
                <w:kern w:val="0"/>
                <w:sz w:val="22"/>
                <w:szCs w:val="22"/>
              </w:rPr>
            </w:pPr>
          </w:p>
        </w:tc>
        <w:tc>
          <w:tcPr>
            <w:tcW w:w="800" w:type="dxa"/>
            <w:gridSpan w:val="2"/>
            <w:tcBorders>
              <w:top w:val="nil"/>
              <w:left w:val="nil"/>
              <w:bottom w:val="nil"/>
              <w:right w:val="nil"/>
            </w:tcBorders>
            <w:noWrap/>
            <w:vAlign w:val="center"/>
          </w:tcPr>
          <w:p w:rsidR="008016FB" w:rsidRDefault="008016FB" w:rsidP="008F143C">
            <w:pPr>
              <w:widowControl/>
              <w:jc w:val="left"/>
              <w:rPr>
                <w:rFonts w:ascii="宋体" w:hAnsi="宋体" w:cs="宋体"/>
                <w:color w:val="000000"/>
                <w:kern w:val="0"/>
                <w:sz w:val="22"/>
                <w:szCs w:val="22"/>
              </w:rPr>
            </w:pPr>
          </w:p>
        </w:tc>
        <w:tc>
          <w:tcPr>
            <w:tcW w:w="1170" w:type="dxa"/>
            <w:gridSpan w:val="2"/>
            <w:tcBorders>
              <w:top w:val="nil"/>
              <w:left w:val="nil"/>
              <w:bottom w:val="nil"/>
              <w:right w:val="nil"/>
            </w:tcBorders>
            <w:noWrap/>
            <w:vAlign w:val="center"/>
          </w:tcPr>
          <w:p w:rsidR="008016FB" w:rsidRDefault="008016FB" w:rsidP="008F143C">
            <w:pPr>
              <w:widowControl/>
              <w:jc w:val="left"/>
              <w:rPr>
                <w:rFonts w:ascii="宋体" w:hAnsi="宋体" w:cs="宋体"/>
                <w:color w:val="000000"/>
                <w:kern w:val="0"/>
                <w:sz w:val="22"/>
                <w:szCs w:val="22"/>
              </w:rPr>
            </w:pPr>
          </w:p>
        </w:tc>
        <w:tc>
          <w:tcPr>
            <w:tcW w:w="1035" w:type="dxa"/>
            <w:tcBorders>
              <w:top w:val="nil"/>
              <w:left w:val="nil"/>
              <w:bottom w:val="nil"/>
              <w:right w:val="nil"/>
            </w:tcBorders>
            <w:noWrap/>
            <w:vAlign w:val="center"/>
          </w:tcPr>
          <w:p w:rsidR="008016FB" w:rsidRDefault="008016FB" w:rsidP="008F143C">
            <w:pPr>
              <w:widowControl/>
              <w:jc w:val="left"/>
              <w:rPr>
                <w:rFonts w:ascii="宋体" w:hAnsi="宋体" w:cs="宋体"/>
                <w:color w:val="000000"/>
                <w:kern w:val="0"/>
                <w:sz w:val="22"/>
                <w:szCs w:val="22"/>
              </w:rPr>
            </w:pPr>
          </w:p>
        </w:tc>
      </w:tr>
      <w:tr w:rsidR="008016FB" w:rsidTr="008F143C">
        <w:trPr>
          <w:trHeight w:val="270"/>
        </w:trPr>
        <w:tc>
          <w:tcPr>
            <w:tcW w:w="15758" w:type="dxa"/>
            <w:gridSpan w:val="8"/>
            <w:tcBorders>
              <w:top w:val="nil"/>
              <w:left w:val="nil"/>
              <w:bottom w:val="nil"/>
              <w:right w:val="nil"/>
            </w:tcBorders>
            <w:noWrap/>
            <w:vAlign w:val="center"/>
          </w:tcPr>
          <w:p w:rsidR="008016FB" w:rsidRDefault="008016FB" w:rsidP="008F143C">
            <w:pPr>
              <w:widowControl/>
              <w:jc w:val="left"/>
              <w:rPr>
                <w:rFonts w:ascii="宋体" w:hAnsi="宋体" w:cs="宋体"/>
                <w:color w:val="000000"/>
                <w:kern w:val="0"/>
                <w:sz w:val="22"/>
                <w:szCs w:val="22"/>
              </w:rPr>
            </w:pPr>
            <w:r>
              <w:rPr>
                <w:rFonts w:ascii="宋体" w:hAnsi="宋体" w:cs="宋体" w:hint="eastAsia"/>
                <w:color w:val="000000"/>
                <w:kern w:val="0"/>
                <w:sz w:val="22"/>
                <w:szCs w:val="22"/>
              </w:rPr>
              <w:t>本单位没有政府性基金预算拨款安排的支出，故本表无数据。</w:t>
            </w:r>
          </w:p>
        </w:tc>
      </w:tr>
    </w:tbl>
    <w:p w:rsidR="008016FB" w:rsidRDefault="008016FB" w:rsidP="008016FB">
      <w:pPr>
        <w:widowControl/>
        <w:spacing w:line="360" w:lineRule="auto"/>
        <w:ind w:firstLineChars="200" w:firstLine="640"/>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ind w:firstLineChars="200" w:firstLine="640"/>
        <w:rPr>
          <w:rFonts w:eastAsia="仿宋_GB2312"/>
          <w:bCs/>
          <w:sz w:val="32"/>
          <w:szCs w:val="32"/>
        </w:rPr>
      </w:pPr>
      <w:r>
        <w:rPr>
          <w:rFonts w:eastAsia="仿宋_GB2312" w:hint="eastAsia"/>
          <w:bCs/>
          <w:sz w:val="32"/>
          <w:szCs w:val="32"/>
        </w:rPr>
        <w:lastRenderedPageBreak/>
        <w:t>九</w:t>
      </w:r>
      <w:r>
        <w:rPr>
          <w:rFonts w:eastAsia="仿宋_GB2312"/>
          <w:bCs/>
          <w:sz w:val="32"/>
          <w:szCs w:val="32"/>
        </w:rPr>
        <w:t>、</w:t>
      </w:r>
      <w:r>
        <w:rPr>
          <w:rFonts w:eastAsia="仿宋_GB2312" w:hint="eastAsia"/>
          <w:bCs/>
          <w:sz w:val="32"/>
          <w:szCs w:val="32"/>
        </w:rPr>
        <w:t>项目</w:t>
      </w:r>
      <w:r>
        <w:rPr>
          <w:rFonts w:eastAsia="仿宋_GB2312"/>
          <w:bCs/>
          <w:sz w:val="32"/>
          <w:szCs w:val="32"/>
        </w:rPr>
        <w:t>支出表</w:t>
      </w:r>
    </w:p>
    <w:tbl>
      <w:tblPr>
        <w:tblW w:w="12260" w:type="dxa"/>
        <w:tblInd w:w="93" w:type="dxa"/>
        <w:tblLook w:val="0000" w:firstRow="0" w:lastRow="0" w:firstColumn="0" w:lastColumn="0" w:noHBand="0" w:noVBand="0"/>
      </w:tblPr>
      <w:tblGrid>
        <w:gridCol w:w="780"/>
        <w:gridCol w:w="1960"/>
        <w:gridCol w:w="1960"/>
        <w:gridCol w:w="1120"/>
        <w:gridCol w:w="660"/>
        <w:gridCol w:w="720"/>
        <w:gridCol w:w="700"/>
        <w:gridCol w:w="820"/>
        <w:gridCol w:w="800"/>
        <w:gridCol w:w="840"/>
        <w:gridCol w:w="780"/>
        <w:gridCol w:w="1120"/>
      </w:tblGrid>
      <w:tr w:rsidR="008016FB" w:rsidTr="008F143C">
        <w:trPr>
          <w:trHeight w:val="327"/>
        </w:trPr>
        <w:tc>
          <w:tcPr>
            <w:tcW w:w="780" w:type="dxa"/>
            <w:tcBorders>
              <w:top w:val="single" w:sz="4" w:space="0" w:color="FFFFFF"/>
              <w:left w:val="single" w:sz="4" w:space="0" w:color="FFFFFF"/>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表9</w:t>
            </w:r>
          </w:p>
        </w:tc>
        <w:tc>
          <w:tcPr>
            <w:tcW w:w="1960"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960" w:type="dxa"/>
            <w:tcBorders>
              <w:top w:val="nil"/>
              <w:left w:val="nil"/>
              <w:bottom w:val="nil"/>
              <w:right w:val="nil"/>
            </w:tcBorders>
            <w:vAlign w:val="center"/>
          </w:tcPr>
          <w:p w:rsidR="008016FB" w:rsidRDefault="008016FB" w:rsidP="008F143C">
            <w:pPr>
              <w:widowControl/>
              <w:jc w:val="left"/>
              <w:rPr>
                <w:rFonts w:ascii="Courier New" w:hAnsi="Courier New" w:cs="Courier New"/>
                <w:kern w:val="0"/>
                <w:sz w:val="18"/>
                <w:szCs w:val="18"/>
              </w:rPr>
            </w:pPr>
            <w:r>
              <w:rPr>
                <w:rFonts w:ascii="Courier New" w:hAnsi="Courier New" w:cs="Courier New"/>
                <w:kern w:val="0"/>
                <w:sz w:val="18"/>
                <w:szCs w:val="18"/>
              </w:rPr>
              <w:t xml:space="preserve">　</w:t>
            </w:r>
          </w:p>
        </w:tc>
        <w:tc>
          <w:tcPr>
            <w:tcW w:w="1120" w:type="dxa"/>
            <w:tcBorders>
              <w:top w:val="single" w:sz="4" w:space="0" w:color="FFFFFF"/>
              <w:left w:val="single" w:sz="4" w:space="0" w:color="FFFFFF"/>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60"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20"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00"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p>
        </w:tc>
        <w:tc>
          <w:tcPr>
            <w:tcW w:w="820"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00"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80"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120"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8016FB" w:rsidTr="008F143C">
        <w:trPr>
          <w:trHeight w:val="458"/>
        </w:trPr>
        <w:tc>
          <w:tcPr>
            <w:tcW w:w="12260" w:type="dxa"/>
            <w:gridSpan w:val="12"/>
            <w:tcBorders>
              <w:top w:val="single" w:sz="4" w:space="0" w:color="FFFFFF"/>
              <w:left w:val="single" w:sz="4" w:space="0" w:color="FFFFFF"/>
              <w:bottom w:val="single" w:sz="4" w:space="0" w:color="FFFFFF"/>
              <w:right w:val="single" w:sz="4" w:space="0" w:color="FFFFFF"/>
            </w:tcBorders>
            <w:noWrap/>
            <w:vAlign w:val="center"/>
          </w:tcPr>
          <w:p w:rsidR="008016FB" w:rsidRDefault="008016FB" w:rsidP="008F143C">
            <w:pPr>
              <w:widowControl/>
              <w:jc w:val="center"/>
              <w:rPr>
                <w:rFonts w:ascii="黑体" w:eastAsia="黑体" w:hAnsi="黑体" w:cs="宋体"/>
                <w:b/>
                <w:bCs/>
                <w:kern w:val="0"/>
                <w:sz w:val="32"/>
                <w:szCs w:val="32"/>
              </w:rPr>
            </w:pPr>
            <w:r>
              <w:rPr>
                <w:rFonts w:ascii="黑体" w:eastAsia="黑体" w:hAnsi="黑体" w:cs="宋体" w:hint="eastAsia"/>
                <w:b/>
                <w:bCs/>
                <w:kern w:val="0"/>
                <w:sz w:val="32"/>
                <w:szCs w:val="32"/>
              </w:rPr>
              <w:t>项目支出表</w:t>
            </w:r>
          </w:p>
        </w:tc>
      </w:tr>
      <w:tr w:rsidR="008016FB" w:rsidTr="008F143C">
        <w:trPr>
          <w:trHeight w:val="390"/>
        </w:trPr>
        <w:tc>
          <w:tcPr>
            <w:tcW w:w="2740" w:type="dxa"/>
            <w:gridSpan w:val="2"/>
            <w:tcBorders>
              <w:top w:val="single" w:sz="4" w:space="0" w:color="FFFFFF"/>
              <w:left w:val="single" w:sz="4" w:space="0" w:color="FFFFFF"/>
              <w:bottom w:val="nil"/>
              <w:right w:val="single" w:sz="4" w:space="0" w:color="FFFFFF"/>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960" w:type="dxa"/>
            <w:tcBorders>
              <w:top w:val="nil"/>
              <w:left w:val="nil"/>
              <w:bottom w:val="nil"/>
              <w:right w:val="nil"/>
            </w:tcBorders>
            <w:vAlign w:val="center"/>
          </w:tcPr>
          <w:p w:rsidR="008016FB" w:rsidRDefault="008016FB" w:rsidP="008F143C">
            <w:pPr>
              <w:widowControl/>
              <w:jc w:val="left"/>
              <w:rPr>
                <w:rFonts w:ascii="Courier New" w:hAnsi="Courier New" w:cs="Courier New"/>
                <w:kern w:val="0"/>
                <w:sz w:val="18"/>
                <w:szCs w:val="18"/>
              </w:rPr>
            </w:pPr>
            <w:r>
              <w:rPr>
                <w:rFonts w:ascii="Courier New" w:hAnsi="Courier New" w:cs="Courier New"/>
                <w:kern w:val="0"/>
                <w:sz w:val="18"/>
                <w:szCs w:val="18"/>
              </w:rPr>
              <w:t xml:space="preserve">　</w:t>
            </w:r>
          </w:p>
        </w:tc>
        <w:tc>
          <w:tcPr>
            <w:tcW w:w="1120" w:type="dxa"/>
            <w:tcBorders>
              <w:top w:val="nil"/>
              <w:left w:val="single" w:sz="4" w:space="0" w:color="FFFFFF"/>
              <w:bottom w:val="nil"/>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60" w:type="dxa"/>
            <w:tcBorders>
              <w:top w:val="nil"/>
              <w:left w:val="nil"/>
              <w:bottom w:val="nil"/>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20" w:type="dxa"/>
            <w:tcBorders>
              <w:top w:val="nil"/>
              <w:left w:val="nil"/>
              <w:bottom w:val="nil"/>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00" w:type="dxa"/>
            <w:tcBorders>
              <w:top w:val="nil"/>
              <w:left w:val="nil"/>
              <w:bottom w:val="nil"/>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20" w:type="dxa"/>
            <w:tcBorders>
              <w:top w:val="nil"/>
              <w:left w:val="nil"/>
              <w:bottom w:val="nil"/>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00" w:type="dxa"/>
            <w:tcBorders>
              <w:top w:val="nil"/>
              <w:left w:val="nil"/>
              <w:bottom w:val="nil"/>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840" w:type="dxa"/>
            <w:tcBorders>
              <w:top w:val="nil"/>
              <w:left w:val="nil"/>
              <w:bottom w:val="nil"/>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900" w:type="dxa"/>
            <w:gridSpan w:val="2"/>
            <w:tcBorders>
              <w:top w:val="single" w:sz="4" w:space="0" w:color="FFFFFF"/>
              <w:left w:val="nil"/>
              <w:bottom w:val="nil"/>
              <w:right w:val="single" w:sz="4" w:space="0" w:color="FFFFFF"/>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金额单位：万元</w:t>
            </w:r>
          </w:p>
        </w:tc>
      </w:tr>
      <w:tr w:rsidR="008016FB" w:rsidTr="008F143C">
        <w:trPr>
          <w:trHeight w:val="488"/>
        </w:trPr>
        <w:tc>
          <w:tcPr>
            <w:tcW w:w="780"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项目类别</w:t>
            </w:r>
          </w:p>
        </w:tc>
        <w:tc>
          <w:tcPr>
            <w:tcW w:w="1960"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项目名称</w:t>
            </w:r>
          </w:p>
        </w:tc>
        <w:tc>
          <w:tcPr>
            <w:tcW w:w="1960"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项目单位</w:t>
            </w:r>
          </w:p>
        </w:tc>
        <w:tc>
          <w:tcPr>
            <w:tcW w:w="1120"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合计</w:t>
            </w:r>
          </w:p>
        </w:tc>
        <w:tc>
          <w:tcPr>
            <w:tcW w:w="2080" w:type="dxa"/>
            <w:gridSpan w:val="3"/>
            <w:tcBorders>
              <w:top w:val="single" w:sz="4" w:space="0" w:color="C2C3C4"/>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本年拨款</w:t>
            </w:r>
          </w:p>
        </w:tc>
        <w:tc>
          <w:tcPr>
            <w:tcW w:w="2460" w:type="dxa"/>
            <w:gridSpan w:val="3"/>
            <w:tcBorders>
              <w:top w:val="single" w:sz="4" w:space="0" w:color="C2C3C4"/>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财政拨款结转结余</w:t>
            </w:r>
          </w:p>
        </w:tc>
        <w:tc>
          <w:tcPr>
            <w:tcW w:w="780"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财政专户</w:t>
            </w:r>
            <w:r>
              <w:rPr>
                <w:rFonts w:ascii="宋体" w:hAnsi="宋体" w:cs="宋体" w:hint="eastAsia"/>
                <w:b/>
                <w:bCs/>
                <w:kern w:val="0"/>
                <w:sz w:val="22"/>
                <w:szCs w:val="22"/>
              </w:rPr>
              <w:br/>
              <w:t>管理资金</w:t>
            </w:r>
          </w:p>
        </w:tc>
        <w:tc>
          <w:tcPr>
            <w:tcW w:w="1120" w:type="dxa"/>
            <w:vMerge w:val="restart"/>
            <w:tcBorders>
              <w:top w:val="single" w:sz="4" w:space="0" w:color="C2C3C4"/>
              <w:left w:val="single" w:sz="4" w:space="0" w:color="C2C3C4"/>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单位资金</w:t>
            </w:r>
          </w:p>
        </w:tc>
      </w:tr>
      <w:tr w:rsidR="008016FB" w:rsidTr="008F143C">
        <w:trPr>
          <w:trHeight w:val="1560"/>
        </w:trPr>
        <w:tc>
          <w:tcPr>
            <w:tcW w:w="780" w:type="dxa"/>
            <w:vMerge/>
            <w:tcBorders>
              <w:top w:val="single" w:sz="4" w:space="0" w:color="C2C3C4"/>
              <w:left w:val="single" w:sz="4" w:space="0" w:color="C2C3C4"/>
              <w:bottom w:val="single" w:sz="4" w:space="0" w:color="C2C3C4"/>
              <w:right w:val="single" w:sz="4" w:space="0" w:color="C2C3C4"/>
            </w:tcBorders>
            <w:shd w:val="clear" w:color="auto" w:fill="auto"/>
            <w:vAlign w:val="center"/>
          </w:tcPr>
          <w:p w:rsidR="008016FB" w:rsidRDefault="008016FB" w:rsidP="008F143C">
            <w:pPr>
              <w:widowControl/>
              <w:jc w:val="left"/>
              <w:rPr>
                <w:rFonts w:ascii="宋体" w:hAnsi="宋体" w:cs="宋体"/>
                <w:b/>
                <w:bCs/>
                <w:kern w:val="0"/>
                <w:sz w:val="22"/>
                <w:szCs w:val="22"/>
              </w:rPr>
            </w:pPr>
          </w:p>
        </w:tc>
        <w:tc>
          <w:tcPr>
            <w:tcW w:w="1960" w:type="dxa"/>
            <w:vMerge/>
            <w:tcBorders>
              <w:top w:val="single" w:sz="4" w:space="0" w:color="C2C3C4"/>
              <w:left w:val="single" w:sz="4" w:space="0" w:color="C2C3C4"/>
              <w:bottom w:val="single" w:sz="4" w:space="0" w:color="C2C3C4"/>
              <w:right w:val="single" w:sz="4" w:space="0" w:color="C2C3C4"/>
            </w:tcBorders>
            <w:shd w:val="clear" w:color="auto" w:fill="auto"/>
            <w:vAlign w:val="center"/>
          </w:tcPr>
          <w:p w:rsidR="008016FB" w:rsidRDefault="008016FB" w:rsidP="008F143C">
            <w:pPr>
              <w:widowControl/>
              <w:jc w:val="left"/>
              <w:rPr>
                <w:rFonts w:ascii="宋体" w:hAnsi="宋体" w:cs="宋体"/>
                <w:b/>
                <w:bCs/>
                <w:kern w:val="0"/>
                <w:sz w:val="22"/>
                <w:szCs w:val="22"/>
              </w:rPr>
            </w:pPr>
          </w:p>
        </w:tc>
        <w:tc>
          <w:tcPr>
            <w:tcW w:w="1960" w:type="dxa"/>
            <w:vMerge/>
            <w:tcBorders>
              <w:top w:val="single" w:sz="4" w:space="0" w:color="C2C3C4"/>
              <w:left w:val="single" w:sz="4" w:space="0" w:color="C2C3C4"/>
              <w:bottom w:val="single" w:sz="4" w:space="0" w:color="C2C3C4"/>
              <w:right w:val="single" w:sz="4" w:space="0" w:color="C2C3C4"/>
            </w:tcBorders>
            <w:shd w:val="clear" w:color="auto" w:fill="auto"/>
            <w:vAlign w:val="center"/>
          </w:tcPr>
          <w:p w:rsidR="008016FB" w:rsidRDefault="008016FB" w:rsidP="008F143C">
            <w:pPr>
              <w:widowControl/>
              <w:jc w:val="left"/>
              <w:rPr>
                <w:rFonts w:ascii="宋体" w:hAnsi="宋体" w:cs="宋体"/>
                <w:b/>
                <w:bCs/>
                <w:kern w:val="0"/>
                <w:sz w:val="22"/>
                <w:szCs w:val="22"/>
              </w:rPr>
            </w:pPr>
          </w:p>
        </w:tc>
        <w:tc>
          <w:tcPr>
            <w:tcW w:w="1120" w:type="dxa"/>
            <w:vMerge/>
            <w:tcBorders>
              <w:top w:val="single" w:sz="4" w:space="0" w:color="C2C3C4"/>
              <w:left w:val="single" w:sz="4" w:space="0" w:color="C2C3C4"/>
              <w:bottom w:val="single" w:sz="4" w:space="0" w:color="C2C3C4"/>
              <w:right w:val="single" w:sz="4" w:space="0" w:color="C2C3C4"/>
            </w:tcBorders>
            <w:shd w:val="clear" w:color="auto" w:fill="auto"/>
            <w:vAlign w:val="center"/>
          </w:tcPr>
          <w:p w:rsidR="008016FB" w:rsidRDefault="008016FB" w:rsidP="008F143C">
            <w:pPr>
              <w:widowControl/>
              <w:jc w:val="left"/>
              <w:rPr>
                <w:rFonts w:ascii="宋体" w:hAnsi="宋体" w:cs="宋体"/>
                <w:b/>
                <w:bCs/>
                <w:kern w:val="0"/>
                <w:sz w:val="22"/>
                <w:szCs w:val="22"/>
              </w:rPr>
            </w:pPr>
          </w:p>
        </w:tc>
        <w:tc>
          <w:tcPr>
            <w:tcW w:w="660" w:type="dxa"/>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一般公共</w:t>
            </w:r>
            <w:r>
              <w:rPr>
                <w:rFonts w:ascii="宋体" w:hAnsi="宋体" w:cs="宋体" w:hint="eastAsia"/>
                <w:b/>
                <w:bCs/>
                <w:kern w:val="0"/>
                <w:sz w:val="22"/>
                <w:szCs w:val="22"/>
              </w:rPr>
              <w:br/>
              <w:t>预算</w:t>
            </w:r>
          </w:p>
        </w:tc>
        <w:tc>
          <w:tcPr>
            <w:tcW w:w="720" w:type="dxa"/>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proofErr w:type="gramStart"/>
            <w:r>
              <w:rPr>
                <w:rFonts w:ascii="宋体" w:hAnsi="宋体" w:cs="宋体" w:hint="eastAsia"/>
                <w:b/>
                <w:bCs/>
                <w:kern w:val="0"/>
                <w:sz w:val="22"/>
                <w:szCs w:val="22"/>
              </w:rPr>
              <w:t>政府性基</w:t>
            </w:r>
            <w:proofErr w:type="gramEnd"/>
            <w:r>
              <w:rPr>
                <w:rFonts w:ascii="宋体" w:hAnsi="宋体" w:cs="宋体" w:hint="eastAsia"/>
                <w:b/>
                <w:bCs/>
                <w:kern w:val="0"/>
                <w:sz w:val="22"/>
                <w:szCs w:val="22"/>
              </w:rPr>
              <w:br/>
              <w:t>金预算</w:t>
            </w:r>
          </w:p>
        </w:tc>
        <w:tc>
          <w:tcPr>
            <w:tcW w:w="700" w:type="dxa"/>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国有资本</w:t>
            </w:r>
            <w:r>
              <w:rPr>
                <w:rFonts w:ascii="宋体" w:hAnsi="宋体" w:cs="宋体" w:hint="eastAsia"/>
                <w:b/>
                <w:bCs/>
                <w:kern w:val="0"/>
                <w:sz w:val="22"/>
                <w:szCs w:val="22"/>
              </w:rPr>
              <w:br/>
              <w:t>经营预算</w:t>
            </w:r>
          </w:p>
        </w:tc>
        <w:tc>
          <w:tcPr>
            <w:tcW w:w="820" w:type="dxa"/>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一般公共</w:t>
            </w:r>
            <w:r>
              <w:rPr>
                <w:rFonts w:ascii="宋体" w:hAnsi="宋体" w:cs="宋体" w:hint="eastAsia"/>
                <w:b/>
                <w:bCs/>
                <w:kern w:val="0"/>
                <w:sz w:val="22"/>
                <w:szCs w:val="22"/>
              </w:rPr>
              <w:br/>
              <w:t>预算</w:t>
            </w:r>
          </w:p>
        </w:tc>
        <w:tc>
          <w:tcPr>
            <w:tcW w:w="800" w:type="dxa"/>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proofErr w:type="gramStart"/>
            <w:r>
              <w:rPr>
                <w:rFonts w:ascii="宋体" w:hAnsi="宋体" w:cs="宋体" w:hint="eastAsia"/>
                <w:b/>
                <w:bCs/>
                <w:kern w:val="0"/>
                <w:sz w:val="22"/>
                <w:szCs w:val="22"/>
              </w:rPr>
              <w:t>政府性基</w:t>
            </w:r>
            <w:proofErr w:type="gramEnd"/>
            <w:r>
              <w:rPr>
                <w:rFonts w:ascii="宋体" w:hAnsi="宋体" w:cs="宋体" w:hint="eastAsia"/>
                <w:b/>
                <w:bCs/>
                <w:kern w:val="0"/>
                <w:sz w:val="22"/>
                <w:szCs w:val="22"/>
              </w:rPr>
              <w:br/>
              <w:t>金预算</w:t>
            </w:r>
          </w:p>
        </w:tc>
        <w:tc>
          <w:tcPr>
            <w:tcW w:w="840" w:type="dxa"/>
            <w:tcBorders>
              <w:top w:val="nil"/>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国有资本</w:t>
            </w:r>
            <w:r>
              <w:rPr>
                <w:rFonts w:ascii="宋体" w:hAnsi="宋体" w:cs="宋体" w:hint="eastAsia"/>
                <w:b/>
                <w:bCs/>
                <w:kern w:val="0"/>
                <w:sz w:val="22"/>
                <w:szCs w:val="22"/>
              </w:rPr>
              <w:br/>
              <w:t>经营预算</w:t>
            </w:r>
          </w:p>
        </w:tc>
        <w:tc>
          <w:tcPr>
            <w:tcW w:w="780" w:type="dxa"/>
            <w:vMerge/>
            <w:tcBorders>
              <w:top w:val="single" w:sz="4" w:space="0" w:color="C2C3C4"/>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b/>
                <w:bCs/>
                <w:kern w:val="0"/>
                <w:sz w:val="22"/>
                <w:szCs w:val="22"/>
              </w:rPr>
            </w:pPr>
          </w:p>
        </w:tc>
        <w:tc>
          <w:tcPr>
            <w:tcW w:w="1120" w:type="dxa"/>
            <w:vMerge/>
            <w:tcBorders>
              <w:top w:val="single" w:sz="4" w:space="0" w:color="C2C3C4"/>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b/>
                <w:bCs/>
                <w:kern w:val="0"/>
                <w:sz w:val="22"/>
                <w:szCs w:val="22"/>
              </w:rPr>
            </w:pPr>
          </w:p>
        </w:tc>
      </w:tr>
      <w:tr w:rsidR="008016FB" w:rsidTr="008F143C">
        <w:trPr>
          <w:trHeight w:val="458"/>
        </w:trPr>
        <w:tc>
          <w:tcPr>
            <w:tcW w:w="4700" w:type="dxa"/>
            <w:gridSpan w:val="3"/>
            <w:tcBorders>
              <w:top w:val="single" w:sz="4" w:space="0" w:color="C2C3C4"/>
              <w:left w:val="single" w:sz="4" w:space="0" w:color="C2C3C4"/>
              <w:bottom w:val="single" w:sz="4" w:space="0" w:color="C2C3C4"/>
              <w:right w:val="single" w:sz="4" w:space="0" w:color="C2C3C4"/>
            </w:tcBorders>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合    计</w:t>
            </w:r>
          </w:p>
        </w:tc>
        <w:tc>
          <w:tcPr>
            <w:tcW w:w="112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29.50</w:t>
            </w:r>
          </w:p>
        </w:tc>
        <w:tc>
          <w:tcPr>
            <w:tcW w:w="66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 xml:space="preserve">　</w:t>
            </w:r>
          </w:p>
        </w:tc>
        <w:tc>
          <w:tcPr>
            <w:tcW w:w="72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 xml:space="preserve">　</w:t>
            </w:r>
          </w:p>
        </w:tc>
        <w:tc>
          <w:tcPr>
            <w:tcW w:w="70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 xml:space="preserve">　</w:t>
            </w:r>
          </w:p>
        </w:tc>
        <w:tc>
          <w:tcPr>
            <w:tcW w:w="82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 xml:space="preserve">　</w:t>
            </w:r>
          </w:p>
        </w:tc>
        <w:tc>
          <w:tcPr>
            <w:tcW w:w="80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 xml:space="preserve">　</w:t>
            </w:r>
          </w:p>
        </w:tc>
        <w:tc>
          <w:tcPr>
            <w:tcW w:w="84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 xml:space="preserve">　</w:t>
            </w:r>
          </w:p>
        </w:tc>
        <w:tc>
          <w:tcPr>
            <w:tcW w:w="78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 xml:space="preserve">　</w:t>
            </w:r>
          </w:p>
        </w:tc>
        <w:tc>
          <w:tcPr>
            <w:tcW w:w="112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b/>
                <w:bCs/>
                <w:kern w:val="0"/>
                <w:sz w:val="22"/>
                <w:szCs w:val="22"/>
              </w:rPr>
            </w:pPr>
            <w:r>
              <w:rPr>
                <w:rFonts w:ascii="宋体" w:hAnsi="宋体" w:cs="宋体" w:hint="eastAsia"/>
                <w:b/>
                <w:bCs/>
                <w:kern w:val="0"/>
                <w:sz w:val="22"/>
                <w:szCs w:val="22"/>
              </w:rPr>
              <w:t>29.50</w:t>
            </w:r>
          </w:p>
        </w:tc>
      </w:tr>
      <w:tr w:rsidR="008016FB" w:rsidTr="008F143C">
        <w:trPr>
          <w:trHeight w:val="897"/>
        </w:trPr>
        <w:tc>
          <w:tcPr>
            <w:tcW w:w="780" w:type="dxa"/>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22-其他运转类</w:t>
            </w:r>
          </w:p>
        </w:tc>
        <w:tc>
          <w:tcPr>
            <w:tcW w:w="1960" w:type="dxa"/>
            <w:tcBorders>
              <w:top w:val="single" w:sz="4" w:space="0" w:color="C0C0C0"/>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专用材料购置经费</w:t>
            </w:r>
          </w:p>
        </w:tc>
        <w:tc>
          <w:tcPr>
            <w:tcW w:w="1960" w:type="dxa"/>
            <w:tcBorders>
              <w:top w:val="single" w:sz="4" w:space="0" w:color="C0C0C0"/>
              <w:left w:val="nil"/>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768018-黑龙江省农业科学院绥化分院</w:t>
            </w:r>
          </w:p>
        </w:tc>
        <w:tc>
          <w:tcPr>
            <w:tcW w:w="1120" w:type="dxa"/>
            <w:tcBorders>
              <w:top w:val="nil"/>
              <w:left w:val="single" w:sz="4" w:space="0" w:color="C2C3C4"/>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1.00</w:t>
            </w:r>
          </w:p>
        </w:tc>
        <w:tc>
          <w:tcPr>
            <w:tcW w:w="66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72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70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2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0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4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78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2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1.00</w:t>
            </w:r>
          </w:p>
        </w:tc>
      </w:tr>
      <w:tr w:rsidR="008016FB" w:rsidTr="008F143C">
        <w:trPr>
          <w:trHeight w:val="897"/>
        </w:trPr>
        <w:tc>
          <w:tcPr>
            <w:tcW w:w="780" w:type="dxa"/>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22-其他运转类</w:t>
            </w:r>
          </w:p>
        </w:tc>
        <w:tc>
          <w:tcPr>
            <w:tcW w:w="1960" w:type="dxa"/>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房屋设备设施维修（护）经费</w:t>
            </w:r>
          </w:p>
        </w:tc>
        <w:tc>
          <w:tcPr>
            <w:tcW w:w="1960" w:type="dxa"/>
            <w:tcBorders>
              <w:top w:val="nil"/>
              <w:left w:val="nil"/>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768018-黑龙江省农业科学院绥化分院</w:t>
            </w:r>
          </w:p>
        </w:tc>
        <w:tc>
          <w:tcPr>
            <w:tcW w:w="1120" w:type="dxa"/>
            <w:tcBorders>
              <w:top w:val="nil"/>
              <w:left w:val="single" w:sz="4" w:space="0" w:color="C2C3C4"/>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20.00</w:t>
            </w:r>
          </w:p>
        </w:tc>
        <w:tc>
          <w:tcPr>
            <w:tcW w:w="66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72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70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2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0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4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78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2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20.00</w:t>
            </w:r>
          </w:p>
        </w:tc>
      </w:tr>
      <w:tr w:rsidR="008016FB" w:rsidTr="008F143C">
        <w:trPr>
          <w:trHeight w:val="897"/>
        </w:trPr>
        <w:tc>
          <w:tcPr>
            <w:tcW w:w="780" w:type="dxa"/>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22-其他运转类</w:t>
            </w:r>
          </w:p>
        </w:tc>
        <w:tc>
          <w:tcPr>
            <w:tcW w:w="1960" w:type="dxa"/>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专用设备购置</w:t>
            </w:r>
          </w:p>
        </w:tc>
        <w:tc>
          <w:tcPr>
            <w:tcW w:w="1960" w:type="dxa"/>
            <w:tcBorders>
              <w:top w:val="nil"/>
              <w:left w:val="nil"/>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768018-黑龙江省农业科学院绥化分院</w:t>
            </w:r>
          </w:p>
        </w:tc>
        <w:tc>
          <w:tcPr>
            <w:tcW w:w="1120" w:type="dxa"/>
            <w:tcBorders>
              <w:top w:val="nil"/>
              <w:left w:val="single" w:sz="4" w:space="0" w:color="C2C3C4"/>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7.00</w:t>
            </w:r>
          </w:p>
        </w:tc>
        <w:tc>
          <w:tcPr>
            <w:tcW w:w="66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72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70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2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0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4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78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2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7.00</w:t>
            </w:r>
          </w:p>
        </w:tc>
      </w:tr>
      <w:tr w:rsidR="008016FB" w:rsidTr="008F143C">
        <w:trPr>
          <w:trHeight w:val="897"/>
        </w:trPr>
        <w:tc>
          <w:tcPr>
            <w:tcW w:w="780" w:type="dxa"/>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22-其他运转类</w:t>
            </w:r>
          </w:p>
        </w:tc>
        <w:tc>
          <w:tcPr>
            <w:tcW w:w="1960" w:type="dxa"/>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办公设备购置</w:t>
            </w:r>
          </w:p>
        </w:tc>
        <w:tc>
          <w:tcPr>
            <w:tcW w:w="1960" w:type="dxa"/>
            <w:tcBorders>
              <w:top w:val="nil"/>
              <w:left w:val="nil"/>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768018-黑龙江省农业科学院绥化分院</w:t>
            </w:r>
          </w:p>
        </w:tc>
        <w:tc>
          <w:tcPr>
            <w:tcW w:w="1120" w:type="dxa"/>
            <w:tcBorders>
              <w:top w:val="nil"/>
              <w:left w:val="single" w:sz="4" w:space="0" w:color="C2C3C4"/>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1.50</w:t>
            </w:r>
          </w:p>
        </w:tc>
        <w:tc>
          <w:tcPr>
            <w:tcW w:w="66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72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70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2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0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84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78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120" w:type="dxa"/>
            <w:tcBorders>
              <w:top w:val="nil"/>
              <w:left w:val="nil"/>
              <w:bottom w:val="single" w:sz="4" w:space="0" w:color="C2C3C4"/>
              <w:right w:val="single" w:sz="4" w:space="0" w:color="C2C3C4"/>
            </w:tcBorders>
            <w:noWrap/>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1.50</w:t>
            </w:r>
          </w:p>
        </w:tc>
      </w:tr>
    </w:tbl>
    <w:p w:rsidR="008016FB" w:rsidRDefault="008016FB" w:rsidP="008016FB">
      <w:pPr>
        <w:widowControl/>
        <w:spacing w:line="360" w:lineRule="auto"/>
        <w:ind w:firstLineChars="200" w:firstLine="640"/>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rPr>
          <w:rFonts w:eastAsia="仿宋_GB2312"/>
          <w:bCs/>
          <w:sz w:val="32"/>
          <w:szCs w:val="32"/>
        </w:rPr>
      </w:pPr>
    </w:p>
    <w:p w:rsidR="008016FB" w:rsidRDefault="008016FB" w:rsidP="008016FB">
      <w:pPr>
        <w:widowControl/>
        <w:spacing w:line="360" w:lineRule="auto"/>
        <w:ind w:firstLineChars="200" w:firstLine="640"/>
        <w:rPr>
          <w:rFonts w:eastAsia="仿宋_GB2312"/>
          <w:bCs/>
          <w:sz w:val="32"/>
          <w:szCs w:val="32"/>
        </w:rPr>
      </w:pPr>
      <w:r>
        <w:rPr>
          <w:rFonts w:eastAsia="仿宋_GB2312"/>
          <w:bCs/>
          <w:sz w:val="32"/>
          <w:szCs w:val="32"/>
        </w:rPr>
        <w:lastRenderedPageBreak/>
        <w:t>十、</w:t>
      </w:r>
      <w:r>
        <w:rPr>
          <w:rFonts w:eastAsia="仿宋_GB2312" w:hint="eastAsia"/>
          <w:bCs/>
          <w:sz w:val="32"/>
          <w:szCs w:val="32"/>
        </w:rPr>
        <w:t>项目</w:t>
      </w:r>
      <w:r>
        <w:rPr>
          <w:rFonts w:eastAsia="仿宋_GB2312"/>
          <w:bCs/>
          <w:sz w:val="32"/>
          <w:szCs w:val="32"/>
        </w:rPr>
        <w:t>支出绩效表</w:t>
      </w:r>
    </w:p>
    <w:tbl>
      <w:tblPr>
        <w:tblW w:w="13161" w:type="dxa"/>
        <w:tblInd w:w="93" w:type="dxa"/>
        <w:tblLayout w:type="fixed"/>
        <w:tblLook w:val="0000" w:firstRow="0" w:lastRow="0" w:firstColumn="0" w:lastColumn="0" w:noHBand="0" w:noVBand="0"/>
      </w:tblPr>
      <w:tblGrid>
        <w:gridCol w:w="986"/>
        <w:gridCol w:w="1194"/>
        <w:gridCol w:w="716"/>
        <w:gridCol w:w="1131"/>
        <w:gridCol w:w="977"/>
        <w:gridCol w:w="1687"/>
        <w:gridCol w:w="1092"/>
        <w:gridCol w:w="1099"/>
        <w:gridCol w:w="1365"/>
        <w:gridCol w:w="258"/>
        <w:gridCol w:w="358"/>
        <w:gridCol w:w="209"/>
        <w:gridCol w:w="557"/>
        <w:gridCol w:w="876"/>
        <w:gridCol w:w="656"/>
      </w:tblGrid>
      <w:tr w:rsidR="008016FB" w:rsidTr="008016FB">
        <w:trPr>
          <w:trHeight w:val="327"/>
        </w:trPr>
        <w:tc>
          <w:tcPr>
            <w:tcW w:w="986" w:type="dxa"/>
            <w:tcBorders>
              <w:top w:val="single" w:sz="4" w:space="0" w:color="FFFFFF"/>
              <w:left w:val="single" w:sz="4" w:space="0" w:color="FFFFFF"/>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表10</w:t>
            </w:r>
          </w:p>
        </w:tc>
        <w:tc>
          <w:tcPr>
            <w:tcW w:w="1194"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716"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131"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977"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687"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92"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99"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1365"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616" w:type="dxa"/>
            <w:gridSpan w:val="2"/>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766" w:type="dxa"/>
            <w:gridSpan w:val="2"/>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876"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656" w:type="dxa"/>
            <w:tcBorders>
              <w:top w:val="single" w:sz="4" w:space="0" w:color="FFFFFF"/>
              <w:left w:val="nil"/>
              <w:bottom w:val="single" w:sz="4" w:space="0" w:color="FFFFFF"/>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r>
      <w:tr w:rsidR="008016FB" w:rsidTr="008016FB">
        <w:trPr>
          <w:trHeight w:val="458"/>
        </w:trPr>
        <w:tc>
          <w:tcPr>
            <w:tcW w:w="13161" w:type="dxa"/>
            <w:gridSpan w:val="15"/>
            <w:tcBorders>
              <w:top w:val="single" w:sz="4" w:space="0" w:color="FFFFFF"/>
              <w:left w:val="single" w:sz="4" w:space="0" w:color="FFFFFF"/>
              <w:bottom w:val="single" w:sz="4" w:space="0" w:color="FFFFFF"/>
              <w:right w:val="single" w:sz="4" w:space="0" w:color="FFFFFF"/>
            </w:tcBorders>
            <w:noWrap/>
            <w:vAlign w:val="center"/>
          </w:tcPr>
          <w:p w:rsidR="008016FB" w:rsidRDefault="008016FB" w:rsidP="008F143C">
            <w:pPr>
              <w:widowControl/>
              <w:jc w:val="center"/>
              <w:rPr>
                <w:rFonts w:ascii="黑体" w:eastAsia="黑体" w:hAnsi="黑体" w:cs="宋体"/>
                <w:b/>
                <w:bCs/>
                <w:kern w:val="0"/>
                <w:sz w:val="32"/>
                <w:szCs w:val="32"/>
              </w:rPr>
            </w:pPr>
            <w:r>
              <w:rPr>
                <w:rFonts w:ascii="黑体" w:eastAsia="黑体" w:hAnsi="黑体" w:cs="宋体" w:hint="eastAsia"/>
                <w:b/>
                <w:bCs/>
                <w:kern w:val="0"/>
                <w:sz w:val="32"/>
                <w:szCs w:val="32"/>
              </w:rPr>
              <w:t>项目支出绩效表</w:t>
            </w:r>
          </w:p>
        </w:tc>
      </w:tr>
      <w:tr w:rsidR="008016FB" w:rsidTr="008016FB">
        <w:trPr>
          <w:trHeight w:val="390"/>
        </w:trPr>
        <w:tc>
          <w:tcPr>
            <w:tcW w:w="2180" w:type="dxa"/>
            <w:gridSpan w:val="2"/>
            <w:tcBorders>
              <w:top w:val="single" w:sz="4" w:space="0" w:color="FFFFFF"/>
              <w:left w:val="single" w:sz="4" w:space="0" w:color="FFFFFF"/>
              <w:bottom w:val="nil"/>
              <w:right w:val="single" w:sz="4" w:space="0" w:color="FFFFFF"/>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716" w:type="dxa"/>
            <w:tcBorders>
              <w:top w:val="nil"/>
              <w:left w:val="nil"/>
              <w:bottom w:val="nil"/>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1131" w:type="dxa"/>
            <w:tcBorders>
              <w:top w:val="nil"/>
              <w:left w:val="nil"/>
              <w:bottom w:val="nil"/>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977" w:type="dxa"/>
            <w:tcBorders>
              <w:top w:val="nil"/>
              <w:left w:val="nil"/>
              <w:bottom w:val="nil"/>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1687" w:type="dxa"/>
            <w:tcBorders>
              <w:top w:val="nil"/>
              <w:left w:val="nil"/>
              <w:bottom w:val="nil"/>
              <w:right w:val="single" w:sz="4" w:space="0" w:color="FFFFFF"/>
            </w:tcBorders>
            <w:vAlign w:val="center"/>
          </w:tcPr>
          <w:p w:rsidR="008016FB" w:rsidRDefault="008016FB" w:rsidP="008F143C">
            <w:pPr>
              <w:widowControl/>
              <w:jc w:val="left"/>
              <w:rPr>
                <w:rFonts w:ascii="Arial" w:hAnsi="Arial" w:cs="Arial"/>
                <w:kern w:val="0"/>
                <w:sz w:val="18"/>
                <w:szCs w:val="18"/>
              </w:rPr>
            </w:pPr>
            <w:r>
              <w:rPr>
                <w:rFonts w:ascii="Arial" w:hAnsi="Arial" w:cs="Arial"/>
                <w:kern w:val="0"/>
                <w:sz w:val="18"/>
                <w:szCs w:val="18"/>
              </w:rPr>
              <w:t xml:space="preserve">　</w:t>
            </w:r>
          </w:p>
        </w:tc>
        <w:tc>
          <w:tcPr>
            <w:tcW w:w="1092" w:type="dxa"/>
            <w:tcBorders>
              <w:top w:val="nil"/>
              <w:left w:val="nil"/>
              <w:bottom w:val="nil"/>
              <w:right w:val="single" w:sz="4" w:space="0" w:color="FFFFFF"/>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099" w:type="dxa"/>
            <w:tcBorders>
              <w:top w:val="nil"/>
              <w:left w:val="nil"/>
              <w:bottom w:val="nil"/>
              <w:right w:val="single" w:sz="4" w:space="0" w:color="FFFFFF"/>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623" w:type="dxa"/>
            <w:gridSpan w:val="2"/>
            <w:tcBorders>
              <w:top w:val="nil"/>
              <w:left w:val="nil"/>
              <w:bottom w:val="nil"/>
              <w:right w:val="single" w:sz="4" w:space="0" w:color="FFFFFF"/>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2656" w:type="dxa"/>
            <w:gridSpan w:val="5"/>
            <w:tcBorders>
              <w:top w:val="single" w:sz="4" w:space="0" w:color="FFFFFF"/>
              <w:left w:val="nil"/>
              <w:bottom w:val="nil"/>
              <w:right w:val="single" w:sz="4" w:space="0" w:color="FFFFFF"/>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金额单位：万元</w:t>
            </w:r>
          </w:p>
        </w:tc>
      </w:tr>
      <w:tr w:rsidR="008016FB" w:rsidTr="008016FB">
        <w:trPr>
          <w:trHeight w:val="1305"/>
        </w:trPr>
        <w:tc>
          <w:tcPr>
            <w:tcW w:w="986" w:type="dxa"/>
            <w:tcBorders>
              <w:top w:val="single" w:sz="4" w:space="0" w:color="C2C3C4"/>
              <w:left w:val="single" w:sz="4" w:space="0" w:color="C2C3C4"/>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单位名称</w:t>
            </w:r>
          </w:p>
        </w:tc>
        <w:tc>
          <w:tcPr>
            <w:tcW w:w="1194" w:type="dxa"/>
            <w:tcBorders>
              <w:top w:val="single" w:sz="4" w:space="0" w:color="C2C3C4"/>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项目名称</w:t>
            </w:r>
          </w:p>
        </w:tc>
        <w:tc>
          <w:tcPr>
            <w:tcW w:w="716" w:type="dxa"/>
            <w:tcBorders>
              <w:top w:val="single" w:sz="4" w:space="0" w:color="C2C3C4"/>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预算执行率权重(%)</w:t>
            </w:r>
          </w:p>
        </w:tc>
        <w:tc>
          <w:tcPr>
            <w:tcW w:w="1131" w:type="dxa"/>
            <w:tcBorders>
              <w:top w:val="single" w:sz="4" w:space="0" w:color="C2C3C4"/>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项目类别</w:t>
            </w:r>
          </w:p>
        </w:tc>
        <w:tc>
          <w:tcPr>
            <w:tcW w:w="977" w:type="dxa"/>
            <w:tcBorders>
              <w:top w:val="single" w:sz="4" w:space="0" w:color="C2C3C4"/>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预算数</w:t>
            </w:r>
          </w:p>
        </w:tc>
        <w:tc>
          <w:tcPr>
            <w:tcW w:w="1687" w:type="dxa"/>
            <w:tcBorders>
              <w:top w:val="single" w:sz="4" w:space="0" w:color="C2C3C4"/>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绩效目标</w:t>
            </w:r>
          </w:p>
        </w:tc>
        <w:tc>
          <w:tcPr>
            <w:tcW w:w="1092" w:type="dxa"/>
            <w:tcBorders>
              <w:top w:val="single" w:sz="4" w:space="0" w:color="C2C3C4"/>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一级指标</w:t>
            </w:r>
          </w:p>
        </w:tc>
        <w:tc>
          <w:tcPr>
            <w:tcW w:w="1099" w:type="dxa"/>
            <w:tcBorders>
              <w:top w:val="single" w:sz="4" w:space="0" w:color="C2C3C4"/>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二级指标</w:t>
            </w:r>
          </w:p>
        </w:tc>
        <w:tc>
          <w:tcPr>
            <w:tcW w:w="1623" w:type="dxa"/>
            <w:gridSpan w:val="2"/>
            <w:tcBorders>
              <w:top w:val="single" w:sz="4" w:space="0" w:color="C2C3C4"/>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三级指标</w:t>
            </w:r>
          </w:p>
        </w:tc>
        <w:tc>
          <w:tcPr>
            <w:tcW w:w="567" w:type="dxa"/>
            <w:gridSpan w:val="2"/>
            <w:tcBorders>
              <w:top w:val="single" w:sz="4" w:space="0" w:color="C2C3C4"/>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绩效指标性质</w:t>
            </w:r>
          </w:p>
        </w:tc>
        <w:tc>
          <w:tcPr>
            <w:tcW w:w="557" w:type="dxa"/>
            <w:tcBorders>
              <w:top w:val="single" w:sz="4" w:space="0" w:color="C2C3C4"/>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本年绩效指标值</w:t>
            </w:r>
          </w:p>
        </w:tc>
        <w:tc>
          <w:tcPr>
            <w:tcW w:w="876" w:type="dxa"/>
            <w:tcBorders>
              <w:top w:val="single" w:sz="4" w:space="0" w:color="C2C3C4"/>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绩效度量单位</w:t>
            </w:r>
          </w:p>
        </w:tc>
        <w:tc>
          <w:tcPr>
            <w:tcW w:w="656" w:type="dxa"/>
            <w:tcBorders>
              <w:top w:val="single" w:sz="4" w:space="0" w:color="C2C3C4"/>
              <w:left w:val="nil"/>
              <w:bottom w:val="single" w:sz="4" w:space="0" w:color="C2C3C4"/>
              <w:right w:val="single" w:sz="4" w:space="0" w:color="C2C3C4"/>
            </w:tcBorders>
            <w:shd w:val="clear" w:color="EFF2F7" w:fill="EFF2F7"/>
            <w:vAlign w:val="center"/>
          </w:tcPr>
          <w:p w:rsidR="008016FB" w:rsidRDefault="008016FB" w:rsidP="008F143C">
            <w:pPr>
              <w:widowControl/>
              <w:jc w:val="center"/>
              <w:rPr>
                <w:rFonts w:ascii="宋体" w:hAnsi="宋体" w:cs="宋体"/>
                <w:b/>
                <w:bCs/>
                <w:kern w:val="0"/>
                <w:sz w:val="22"/>
                <w:szCs w:val="22"/>
              </w:rPr>
            </w:pPr>
            <w:r>
              <w:rPr>
                <w:rFonts w:ascii="宋体" w:hAnsi="宋体" w:cs="宋体" w:hint="eastAsia"/>
                <w:b/>
                <w:bCs/>
                <w:kern w:val="0"/>
                <w:sz w:val="22"/>
                <w:szCs w:val="22"/>
              </w:rPr>
              <w:t>本年权重</w:t>
            </w:r>
          </w:p>
        </w:tc>
      </w:tr>
      <w:tr w:rsidR="008016FB" w:rsidTr="008016FB">
        <w:trPr>
          <w:trHeight w:val="522"/>
        </w:trPr>
        <w:tc>
          <w:tcPr>
            <w:tcW w:w="986"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768018-黑龙江省农业科学院绥化分院</w:t>
            </w:r>
          </w:p>
        </w:tc>
        <w:tc>
          <w:tcPr>
            <w:tcW w:w="1194"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工资支出</w:t>
            </w:r>
          </w:p>
        </w:tc>
        <w:tc>
          <w:tcPr>
            <w:tcW w:w="716"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1131"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人员类</w:t>
            </w:r>
          </w:p>
        </w:tc>
        <w:tc>
          <w:tcPr>
            <w:tcW w:w="977" w:type="dxa"/>
            <w:vMerge w:val="restart"/>
            <w:tcBorders>
              <w:top w:val="single" w:sz="4" w:space="0" w:color="C0C0C0"/>
              <w:left w:val="single" w:sz="4" w:space="0" w:color="C0C0C0"/>
              <w:bottom w:val="single" w:sz="4" w:space="0" w:color="C0C0C0"/>
              <w:right w:val="single" w:sz="4" w:space="0" w:color="C0C0C0"/>
            </w:tcBorders>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740.95</w:t>
            </w:r>
          </w:p>
        </w:tc>
        <w:tc>
          <w:tcPr>
            <w:tcW w:w="1687"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严格执行相关政策，保障工资及时发放、足额发放，预算编制科学合理，减少结余资金</w:t>
            </w:r>
          </w:p>
        </w:tc>
        <w:tc>
          <w:tcPr>
            <w:tcW w:w="1092"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产出指标</w:t>
            </w: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时效指标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发放及时率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single" w:sz="4" w:space="0" w:color="C0C0C0"/>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数量指标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科目调整次数</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次</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single" w:sz="4" w:space="0" w:color="C0C0C0"/>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足额保障率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single" w:sz="4" w:space="0" w:color="C0C0C0"/>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效益指标</w:t>
            </w: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经济效益指标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结余率=结余数/预算数</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5</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采暖和购房补贴（在职）</w:t>
            </w:r>
          </w:p>
        </w:tc>
        <w:tc>
          <w:tcPr>
            <w:tcW w:w="716"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1131"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人员类</w:t>
            </w:r>
          </w:p>
        </w:tc>
        <w:tc>
          <w:tcPr>
            <w:tcW w:w="977" w:type="dxa"/>
            <w:vMerge w:val="restart"/>
            <w:tcBorders>
              <w:top w:val="nil"/>
              <w:left w:val="single" w:sz="4" w:space="0" w:color="C0C0C0"/>
              <w:bottom w:val="single" w:sz="4" w:space="0" w:color="C0C0C0"/>
              <w:right w:val="single" w:sz="4" w:space="0" w:color="C0C0C0"/>
            </w:tcBorders>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21.74</w:t>
            </w:r>
          </w:p>
        </w:tc>
        <w:tc>
          <w:tcPr>
            <w:tcW w:w="1687"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严格执行相关政策，保障工资及时发放、足额发放，预算编制科学合理，减少结余资金</w:t>
            </w:r>
          </w:p>
        </w:tc>
        <w:tc>
          <w:tcPr>
            <w:tcW w:w="1092"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产出指标</w:t>
            </w: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时效指标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发放及时率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数量指标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科目调整次数</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次</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足额保障率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效益指标</w:t>
            </w: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经济效益指标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结余率=结余数/预算数</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5</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年终一次性奖金和工作人员奖励</w:t>
            </w:r>
          </w:p>
        </w:tc>
        <w:tc>
          <w:tcPr>
            <w:tcW w:w="716"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1131"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人员类</w:t>
            </w:r>
          </w:p>
        </w:tc>
        <w:tc>
          <w:tcPr>
            <w:tcW w:w="977" w:type="dxa"/>
            <w:vMerge w:val="restart"/>
            <w:tcBorders>
              <w:top w:val="nil"/>
              <w:left w:val="single" w:sz="4" w:space="0" w:color="C0C0C0"/>
              <w:bottom w:val="single" w:sz="4" w:space="0" w:color="C0C0C0"/>
              <w:right w:val="single" w:sz="4" w:space="0" w:color="C0C0C0"/>
            </w:tcBorders>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65.87</w:t>
            </w:r>
          </w:p>
        </w:tc>
        <w:tc>
          <w:tcPr>
            <w:tcW w:w="1687"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严格执行相关政策，保障工资及时发放、足额发放，预算编制科学合理，减少</w:t>
            </w:r>
            <w:r>
              <w:rPr>
                <w:rFonts w:ascii="宋体" w:hAnsi="宋体" w:cs="宋体" w:hint="eastAsia"/>
                <w:kern w:val="0"/>
                <w:sz w:val="22"/>
                <w:szCs w:val="22"/>
              </w:rPr>
              <w:lastRenderedPageBreak/>
              <w:t>结余资金</w:t>
            </w:r>
          </w:p>
        </w:tc>
        <w:tc>
          <w:tcPr>
            <w:tcW w:w="1092"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lastRenderedPageBreak/>
              <w:t>产出指标</w:t>
            </w:r>
          </w:p>
        </w:tc>
        <w:tc>
          <w:tcPr>
            <w:tcW w:w="1099"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数量指标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科目调整次数</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次</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足额保障率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时效指标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发放及时率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效益指标</w:t>
            </w: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经济效益指标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结余率=结余数/预算数</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5</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社会保障缴费</w:t>
            </w:r>
          </w:p>
        </w:tc>
        <w:tc>
          <w:tcPr>
            <w:tcW w:w="716"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1131"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人员类</w:t>
            </w:r>
          </w:p>
        </w:tc>
        <w:tc>
          <w:tcPr>
            <w:tcW w:w="977" w:type="dxa"/>
            <w:vMerge w:val="restart"/>
            <w:tcBorders>
              <w:top w:val="nil"/>
              <w:left w:val="single" w:sz="4" w:space="0" w:color="C0C0C0"/>
              <w:bottom w:val="single" w:sz="4" w:space="0" w:color="C0C0C0"/>
              <w:right w:val="single" w:sz="4" w:space="0" w:color="C0C0C0"/>
            </w:tcBorders>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202.73</w:t>
            </w:r>
          </w:p>
        </w:tc>
        <w:tc>
          <w:tcPr>
            <w:tcW w:w="1687"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严格执行相关政策，保障工资及时发放、足额发放，预算编制科学合理，减少结余资金</w:t>
            </w:r>
          </w:p>
        </w:tc>
        <w:tc>
          <w:tcPr>
            <w:tcW w:w="1092"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效益指标</w:t>
            </w: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经济效益指标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结余率=结余数/预算数</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5</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产出指标</w:t>
            </w:r>
          </w:p>
        </w:tc>
        <w:tc>
          <w:tcPr>
            <w:tcW w:w="1099"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数量指标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足额保障率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科目调整次数</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次</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时效指标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发放及时率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住房公积金</w:t>
            </w:r>
          </w:p>
        </w:tc>
        <w:tc>
          <w:tcPr>
            <w:tcW w:w="716"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1131"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人员类</w:t>
            </w:r>
          </w:p>
        </w:tc>
        <w:tc>
          <w:tcPr>
            <w:tcW w:w="977" w:type="dxa"/>
            <w:vMerge w:val="restart"/>
            <w:tcBorders>
              <w:top w:val="nil"/>
              <w:left w:val="single" w:sz="4" w:space="0" w:color="C0C0C0"/>
              <w:bottom w:val="single" w:sz="4" w:space="0" w:color="C0C0C0"/>
              <w:right w:val="single" w:sz="4" w:space="0" w:color="C0C0C0"/>
            </w:tcBorders>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95.34</w:t>
            </w:r>
          </w:p>
        </w:tc>
        <w:tc>
          <w:tcPr>
            <w:tcW w:w="1687"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严格执行相关政策，保障工资及时发放、足额发放，预算编制科学合理，减少结余资金</w:t>
            </w:r>
          </w:p>
        </w:tc>
        <w:tc>
          <w:tcPr>
            <w:tcW w:w="1092"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产出指标</w:t>
            </w: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时效指标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发放及时率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数量指标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科目调整次数</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次</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足额保障率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效益指标</w:t>
            </w: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经济效益指标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结余率=结余数/预算数</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5</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退休费</w:t>
            </w:r>
          </w:p>
        </w:tc>
        <w:tc>
          <w:tcPr>
            <w:tcW w:w="716"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1131"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人员类</w:t>
            </w:r>
          </w:p>
        </w:tc>
        <w:tc>
          <w:tcPr>
            <w:tcW w:w="977" w:type="dxa"/>
            <w:vMerge w:val="restart"/>
            <w:tcBorders>
              <w:top w:val="nil"/>
              <w:left w:val="single" w:sz="4" w:space="0" w:color="C0C0C0"/>
              <w:bottom w:val="single" w:sz="4" w:space="0" w:color="C0C0C0"/>
              <w:right w:val="single" w:sz="4" w:space="0" w:color="C0C0C0"/>
            </w:tcBorders>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98.86</w:t>
            </w:r>
          </w:p>
        </w:tc>
        <w:tc>
          <w:tcPr>
            <w:tcW w:w="1687"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严格执行相关政策，保障工资及时发放、足额发放，预算编制科学合理，减少结余资金</w:t>
            </w:r>
          </w:p>
        </w:tc>
        <w:tc>
          <w:tcPr>
            <w:tcW w:w="1092"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产出指标</w:t>
            </w:r>
          </w:p>
        </w:tc>
        <w:tc>
          <w:tcPr>
            <w:tcW w:w="1099"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数量指标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科目调整次数</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次</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足额保障率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时效指标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发放及时率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效益指标</w:t>
            </w: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经济效益指标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结余率=结余数/预算数</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5</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采暖和购房补贴（离退休）</w:t>
            </w:r>
          </w:p>
        </w:tc>
        <w:tc>
          <w:tcPr>
            <w:tcW w:w="716"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1131"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人员类</w:t>
            </w:r>
          </w:p>
        </w:tc>
        <w:tc>
          <w:tcPr>
            <w:tcW w:w="977" w:type="dxa"/>
            <w:vMerge w:val="restart"/>
            <w:tcBorders>
              <w:top w:val="nil"/>
              <w:left w:val="single" w:sz="4" w:space="0" w:color="C0C0C0"/>
              <w:bottom w:val="single" w:sz="4" w:space="0" w:color="C0C0C0"/>
              <w:right w:val="single" w:sz="4" w:space="0" w:color="C0C0C0"/>
            </w:tcBorders>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15.02</w:t>
            </w:r>
          </w:p>
        </w:tc>
        <w:tc>
          <w:tcPr>
            <w:tcW w:w="1687"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严格执行相关政策，保障工资及时发放、足额发放，预算编制科学合理，减少结余资金</w:t>
            </w:r>
          </w:p>
        </w:tc>
        <w:tc>
          <w:tcPr>
            <w:tcW w:w="1092"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产出指标</w:t>
            </w:r>
          </w:p>
        </w:tc>
        <w:tc>
          <w:tcPr>
            <w:tcW w:w="1099"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数量指标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足额保障率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科目调整次数</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次</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时效指标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发放及时率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效益指标</w:t>
            </w: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经济效益指标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结余率=结余数/预算数</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5</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其他政策性经费</w:t>
            </w:r>
          </w:p>
        </w:tc>
        <w:tc>
          <w:tcPr>
            <w:tcW w:w="716"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1131"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人员类</w:t>
            </w:r>
          </w:p>
        </w:tc>
        <w:tc>
          <w:tcPr>
            <w:tcW w:w="977" w:type="dxa"/>
            <w:vMerge w:val="restart"/>
            <w:tcBorders>
              <w:top w:val="nil"/>
              <w:left w:val="single" w:sz="4" w:space="0" w:color="C0C0C0"/>
              <w:bottom w:val="single" w:sz="4" w:space="0" w:color="C0C0C0"/>
              <w:right w:val="single" w:sz="4" w:space="0" w:color="C0C0C0"/>
            </w:tcBorders>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160.00</w:t>
            </w:r>
          </w:p>
        </w:tc>
        <w:tc>
          <w:tcPr>
            <w:tcW w:w="1687"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严格执行相关政策，保障工资及时发放、足额发放，预算编制科学合理，减少结余资金</w:t>
            </w:r>
          </w:p>
        </w:tc>
        <w:tc>
          <w:tcPr>
            <w:tcW w:w="1092"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产出指标</w:t>
            </w:r>
          </w:p>
        </w:tc>
        <w:tc>
          <w:tcPr>
            <w:tcW w:w="1099"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数量指标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科目调整次数</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次</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足额保障率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时效指标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发放及时率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效益指标</w:t>
            </w: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经济效益指标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结余率=结余数/预算数</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5</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生活补助</w:t>
            </w:r>
          </w:p>
        </w:tc>
        <w:tc>
          <w:tcPr>
            <w:tcW w:w="716"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1131"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人员类</w:t>
            </w:r>
          </w:p>
        </w:tc>
        <w:tc>
          <w:tcPr>
            <w:tcW w:w="977" w:type="dxa"/>
            <w:vMerge w:val="restart"/>
            <w:tcBorders>
              <w:top w:val="nil"/>
              <w:left w:val="single" w:sz="4" w:space="0" w:color="C0C0C0"/>
              <w:bottom w:val="single" w:sz="4" w:space="0" w:color="C0C0C0"/>
              <w:right w:val="single" w:sz="4" w:space="0" w:color="C0C0C0"/>
            </w:tcBorders>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0.77</w:t>
            </w:r>
          </w:p>
        </w:tc>
        <w:tc>
          <w:tcPr>
            <w:tcW w:w="1687"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严格执行相关政策，保障工资及时发放、足额发放，预算编制科学合理，减少结余资金</w:t>
            </w:r>
          </w:p>
        </w:tc>
        <w:tc>
          <w:tcPr>
            <w:tcW w:w="1092"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产出指标</w:t>
            </w: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时效指标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发放及时率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数量指标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足额保障率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科目调整次数</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次</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效益指标</w:t>
            </w: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经济效益指标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结余率=结余数/预算数</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5</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离退休医疗费</w:t>
            </w:r>
          </w:p>
        </w:tc>
        <w:tc>
          <w:tcPr>
            <w:tcW w:w="716"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1131"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人员类</w:t>
            </w:r>
          </w:p>
        </w:tc>
        <w:tc>
          <w:tcPr>
            <w:tcW w:w="977" w:type="dxa"/>
            <w:vMerge w:val="restart"/>
            <w:tcBorders>
              <w:top w:val="nil"/>
              <w:left w:val="single" w:sz="4" w:space="0" w:color="C0C0C0"/>
              <w:bottom w:val="single" w:sz="4" w:space="0" w:color="C0C0C0"/>
              <w:right w:val="single" w:sz="4" w:space="0" w:color="C0C0C0"/>
            </w:tcBorders>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25.70</w:t>
            </w:r>
          </w:p>
        </w:tc>
        <w:tc>
          <w:tcPr>
            <w:tcW w:w="1687"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严格执行相关政策，保障工资及时发放、足额发放，预算编制科学合理，减少结余资金</w:t>
            </w:r>
          </w:p>
        </w:tc>
        <w:tc>
          <w:tcPr>
            <w:tcW w:w="1092"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产出指标</w:t>
            </w: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时效指标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发放及时率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数量指标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足额保障率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科目调整次数</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次</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效益指标</w:t>
            </w: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经济效益指标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结余率=结余数/预算数</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5</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独生子女父母奖励</w:t>
            </w:r>
          </w:p>
        </w:tc>
        <w:tc>
          <w:tcPr>
            <w:tcW w:w="716"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1131"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人员类</w:t>
            </w:r>
          </w:p>
        </w:tc>
        <w:tc>
          <w:tcPr>
            <w:tcW w:w="977" w:type="dxa"/>
            <w:vMerge w:val="restart"/>
            <w:tcBorders>
              <w:top w:val="nil"/>
              <w:left w:val="single" w:sz="4" w:space="0" w:color="C0C0C0"/>
              <w:bottom w:val="single" w:sz="4" w:space="0" w:color="C0C0C0"/>
              <w:right w:val="single" w:sz="4" w:space="0" w:color="C0C0C0"/>
            </w:tcBorders>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0.41</w:t>
            </w:r>
          </w:p>
        </w:tc>
        <w:tc>
          <w:tcPr>
            <w:tcW w:w="1687"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严格执行相关政策，保障工资及时发放、足额发放，预算编制科学合理，减少结余资金</w:t>
            </w:r>
          </w:p>
        </w:tc>
        <w:tc>
          <w:tcPr>
            <w:tcW w:w="1092"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产出指标</w:t>
            </w: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时效指标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发放及时率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数量指标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足额保障率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科目调整次数</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次</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效益指标</w:t>
            </w: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经济效益指标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结余率=结余数/预算数</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5</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1208"/>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福利费</w:t>
            </w:r>
          </w:p>
        </w:tc>
        <w:tc>
          <w:tcPr>
            <w:tcW w:w="716"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1131"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公用经费</w:t>
            </w:r>
          </w:p>
        </w:tc>
        <w:tc>
          <w:tcPr>
            <w:tcW w:w="977" w:type="dxa"/>
            <w:vMerge w:val="restart"/>
            <w:tcBorders>
              <w:top w:val="nil"/>
              <w:left w:val="single" w:sz="4" w:space="0" w:color="C0C0C0"/>
              <w:bottom w:val="single" w:sz="4" w:space="0" w:color="C0C0C0"/>
              <w:right w:val="single" w:sz="4" w:space="0" w:color="C0C0C0"/>
            </w:tcBorders>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19.51</w:t>
            </w:r>
          </w:p>
        </w:tc>
        <w:tc>
          <w:tcPr>
            <w:tcW w:w="1687"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保障单位日常运转，提高预算编制质量，严格执行预算</w:t>
            </w:r>
          </w:p>
        </w:tc>
        <w:tc>
          <w:tcPr>
            <w:tcW w:w="1092"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产出指标</w:t>
            </w: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质量指标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预算编制质量=∣（执行数-预算数）/预算数∣</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5</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数量指标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科目调整次数</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次</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1208"/>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效益指标</w:t>
            </w:r>
          </w:p>
        </w:tc>
        <w:tc>
          <w:tcPr>
            <w:tcW w:w="1099"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经济效益指标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“三公经费控制率”=（实际支出数/预算安排数）×100%</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运转保障率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工会经费</w:t>
            </w:r>
          </w:p>
        </w:tc>
        <w:tc>
          <w:tcPr>
            <w:tcW w:w="716"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1131"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公用经费</w:t>
            </w:r>
          </w:p>
        </w:tc>
        <w:tc>
          <w:tcPr>
            <w:tcW w:w="977" w:type="dxa"/>
            <w:vMerge w:val="restart"/>
            <w:tcBorders>
              <w:top w:val="nil"/>
              <w:left w:val="single" w:sz="4" w:space="0" w:color="C0C0C0"/>
              <w:bottom w:val="single" w:sz="4" w:space="0" w:color="C0C0C0"/>
              <w:right w:val="single" w:sz="4" w:space="0" w:color="C0C0C0"/>
            </w:tcBorders>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15.61</w:t>
            </w:r>
          </w:p>
        </w:tc>
        <w:tc>
          <w:tcPr>
            <w:tcW w:w="1687"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保障单位日常运转，提高预算编制质量，严格执行预算</w:t>
            </w:r>
          </w:p>
        </w:tc>
        <w:tc>
          <w:tcPr>
            <w:tcW w:w="1092"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产出指标</w:t>
            </w: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数量指标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科目调整次数</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次</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1208"/>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质量指标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预算编制质量=∣（执行数-预算数）/预算数∣</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5</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效益指标</w:t>
            </w:r>
          </w:p>
        </w:tc>
        <w:tc>
          <w:tcPr>
            <w:tcW w:w="1099"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经济效益指标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运转保障率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1208"/>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“三公经费控制率”=（实际支出数/预算安排数）×100%</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其他交通补贴</w:t>
            </w:r>
          </w:p>
        </w:tc>
        <w:tc>
          <w:tcPr>
            <w:tcW w:w="716"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1131"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公用经费</w:t>
            </w:r>
          </w:p>
        </w:tc>
        <w:tc>
          <w:tcPr>
            <w:tcW w:w="977" w:type="dxa"/>
            <w:vMerge w:val="restart"/>
            <w:tcBorders>
              <w:top w:val="nil"/>
              <w:left w:val="single" w:sz="4" w:space="0" w:color="C0C0C0"/>
              <w:bottom w:val="single" w:sz="4" w:space="0" w:color="C0C0C0"/>
              <w:right w:val="single" w:sz="4" w:space="0" w:color="C0C0C0"/>
            </w:tcBorders>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5.48</w:t>
            </w:r>
          </w:p>
        </w:tc>
        <w:tc>
          <w:tcPr>
            <w:tcW w:w="1687"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保障单位日常运转，提高预算编制质量，严格执行预算</w:t>
            </w:r>
          </w:p>
        </w:tc>
        <w:tc>
          <w:tcPr>
            <w:tcW w:w="1092"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效益指标</w:t>
            </w:r>
          </w:p>
        </w:tc>
        <w:tc>
          <w:tcPr>
            <w:tcW w:w="1099"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经济效益指标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运转保障率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1208"/>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“三公经费控制率”=（实际支出数/预算安排数）×100%</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1208"/>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产出指标</w:t>
            </w: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质量指标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预算编制质量=∣（执行数-预算数）/预算数∣</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5</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数量指标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科目调整次数</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次</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定额公用经费</w:t>
            </w:r>
          </w:p>
        </w:tc>
        <w:tc>
          <w:tcPr>
            <w:tcW w:w="716"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1131"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公用经费</w:t>
            </w:r>
          </w:p>
        </w:tc>
        <w:tc>
          <w:tcPr>
            <w:tcW w:w="977" w:type="dxa"/>
            <w:vMerge w:val="restart"/>
            <w:tcBorders>
              <w:top w:val="nil"/>
              <w:left w:val="single" w:sz="4" w:space="0" w:color="C0C0C0"/>
              <w:bottom w:val="single" w:sz="4" w:space="0" w:color="C0C0C0"/>
              <w:right w:val="single" w:sz="4" w:space="0" w:color="C0C0C0"/>
            </w:tcBorders>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89.68</w:t>
            </w:r>
          </w:p>
        </w:tc>
        <w:tc>
          <w:tcPr>
            <w:tcW w:w="1687"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保障单位日常运转，提高预算编制质量，严格执行预算</w:t>
            </w:r>
          </w:p>
        </w:tc>
        <w:tc>
          <w:tcPr>
            <w:tcW w:w="1092"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产出指标</w:t>
            </w: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数量指标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科目调整次数</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次</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1208"/>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质量指标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预算编制质量=∣（执行数-预算数）/预算数∣</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5</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1208"/>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效益指标</w:t>
            </w:r>
          </w:p>
        </w:tc>
        <w:tc>
          <w:tcPr>
            <w:tcW w:w="1099"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经济效益指标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“三公经费控制率”=（实际支出数/预算安排数）×100%</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运转保障率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22.5</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专用材料购置经费</w:t>
            </w:r>
          </w:p>
        </w:tc>
        <w:tc>
          <w:tcPr>
            <w:tcW w:w="716"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1131"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其他运转类</w:t>
            </w:r>
          </w:p>
        </w:tc>
        <w:tc>
          <w:tcPr>
            <w:tcW w:w="977" w:type="dxa"/>
            <w:vMerge w:val="restart"/>
            <w:tcBorders>
              <w:top w:val="nil"/>
              <w:left w:val="single" w:sz="4" w:space="0" w:color="C0C0C0"/>
              <w:bottom w:val="single" w:sz="4" w:space="0" w:color="C0C0C0"/>
              <w:right w:val="single" w:sz="4" w:space="0" w:color="C0C0C0"/>
            </w:tcBorders>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1.00</w:t>
            </w:r>
          </w:p>
        </w:tc>
        <w:tc>
          <w:tcPr>
            <w:tcW w:w="1687"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092"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效益指标</w:t>
            </w: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可持续影响指标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设备使用年限</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年</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5</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社会效益指标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设备利用率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产出指标</w:t>
            </w:r>
          </w:p>
        </w:tc>
        <w:tc>
          <w:tcPr>
            <w:tcW w:w="1099"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质量指标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设备质量合格率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★预算编制到项目率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5</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安装工程验收合格率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设备故障率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8016FB" w:rsidTr="008016FB">
        <w:trPr>
          <w:trHeight w:val="897"/>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时效指标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★一季度预算资金累计支出率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0</w:t>
            </w:r>
          </w:p>
        </w:tc>
      </w:tr>
      <w:tr w:rsidR="008016FB" w:rsidTr="008016FB">
        <w:trPr>
          <w:trHeight w:val="897"/>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★二季度预算资金累计支出率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20</w:t>
            </w:r>
          </w:p>
        </w:tc>
      </w:tr>
      <w:tr w:rsidR="008016FB" w:rsidTr="008016FB">
        <w:trPr>
          <w:trHeight w:val="897"/>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★三季度预算资金累计支出率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★全年预算资金支出率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20</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数量指标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政府采购率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20</w:t>
            </w:r>
          </w:p>
        </w:tc>
      </w:tr>
      <w:tr w:rsidR="008016FB" w:rsidTr="008016FB">
        <w:trPr>
          <w:trHeight w:val="897"/>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购置设备数量</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台（套）</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满意度指标</w:t>
            </w: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服务对象满意度指标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使用人员满意度</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房屋设备设施维修（护）经费</w:t>
            </w:r>
          </w:p>
        </w:tc>
        <w:tc>
          <w:tcPr>
            <w:tcW w:w="716"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1131"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其他运转类</w:t>
            </w:r>
          </w:p>
        </w:tc>
        <w:tc>
          <w:tcPr>
            <w:tcW w:w="977" w:type="dxa"/>
            <w:vMerge w:val="restart"/>
            <w:tcBorders>
              <w:top w:val="nil"/>
              <w:left w:val="single" w:sz="4" w:space="0" w:color="C0C0C0"/>
              <w:bottom w:val="single" w:sz="4" w:space="0" w:color="C0C0C0"/>
              <w:right w:val="single" w:sz="4" w:space="0" w:color="C0C0C0"/>
            </w:tcBorders>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20.00</w:t>
            </w:r>
          </w:p>
        </w:tc>
        <w:tc>
          <w:tcPr>
            <w:tcW w:w="1687"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1092"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产出指标</w:t>
            </w:r>
          </w:p>
        </w:tc>
        <w:tc>
          <w:tcPr>
            <w:tcW w:w="1099"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时效指标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项目按计划开工率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w:t>
            </w:r>
          </w:p>
        </w:tc>
      </w:tr>
      <w:tr w:rsidR="008016FB" w:rsidTr="008016FB">
        <w:trPr>
          <w:trHeight w:val="897"/>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★三季度预算资金累计支出率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★全年预算资金支出率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15</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项目按计划完工率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3</w:t>
            </w:r>
          </w:p>
        </w:tc>
      </w:tr>
      <w:tr w:rsidR="008016FB" w:rsidTr="008016FB">
        <w:trPr>
          <w:trHeight w:val="897"/>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★二季度预算资金累计支出率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15</w:t>
            </w:r>
          </w:p>
        </w:tc>
      </w:tr>
      <w:tr w:rsidR="008016FB" w:rsidTr="008016FB">
        <w:trPr>
          <w:trHeight w:val="897"/>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★一季度预算资金累计支出率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质量指标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项目设计变更率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竣工验收合格率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★预算编制到项目率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6</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数量指标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建设(改造、修缮)工程数量</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proofErr w:type="gramStart"/>
            <w:r>
              <w:rPr>
                <w:rFonts w:ascii="宋体" w:hAnsi="宋体" w:cs="宋体" w:hint="eastAsia"/>
                <w:kern w:val="0"/>
                <w:sz w:val="22"/>
                <w:szCs w:val="22"/>
              </w:rPr>
              <w:t>个</w:t>
            </w:r>
            <w:proofErr w:type="gramEnd"/>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3</w:t>
            </w:r>
          </w:p>
        </w:tc>
      </w:tr>
      <w:tr w:rsidR="008016FB" w:rsidTr="008016FB">
        <w:trPr>
          <w:trHeight w:val="897"/>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建设(改造、修缮)工程量</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22000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平方米/公里</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5</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成本指标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超概算项目比例</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效益指标</w:t>
            </w:r>
          </w:p>
        </w:tc>
        <w:tc>
          <w:tcPr>
            <w:tcW w:w="1099"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社会效益指标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项目受益人数</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人</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建筑（工程）综合利用率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设施正常运转率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5</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满意度指标</w:t>
            </w: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服务对象满意度指标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受益群体满意度</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专用设备购置</w:t>
            </w:r>
          </w:p>
        </w:tc>
        <w:tc>
          <w:tcPr>
            <w:tcW w:w="716"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1131"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其他运转类</w:t>
            </w:r>
          </w:p>
        </w:tc>
        <w:tc>
          <w:tcPr>
            <w:tcW w:w="977" w:type="dxa"/>
            <w:vMerge w:val="restart"/>
            <w:tcBorders>
              <w:top w:val="nil"/>
              <w:left w:val="single" w:sz="4" w:space="0" w:color="C0C0C0"/>
              <w:bottom w:val="single" w:sz="4" w:space="0" w:color="C0C0C0"/>
              <w:right w:val="single" w:sz="4" w:space="0" w:color="C0C0C0"/>
            </w:tcBorders>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7.00</w:t>
            </w:r>
          </w:p>
        </w:tc>
        <w:tc>
          <w:tcPr>
            <w:tcW w:w="1687"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xml:space="preserve">　收获水稻试验区10公顷</w:t>
            </w:r>
          </w:p>
        </w:tc>
        <w:tc>
          <w:tcPr>
            <w:tcW w:w="1092"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效益指标</w:t>
            </w: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可持续影响指标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设备使用年限</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年</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6</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社会效益指标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设备利用率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7</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产出指标</w:t>
            </w:r>
          </w:p>
        </w:tc>
        <w:tc>
          <w:tcPr>
            <w:tcW w:w="1099"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质量指标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设备质量合格率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5</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安装工程验收合格率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设备故障率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2</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★预算编制到项目率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5</w:t>
            </w:r>
          </w:p>
        </w:tc>
      </w:tr>
      <w:tr w:rsidR="008016FB" w:rsidTr="008016FB">
        <w:trPr>
          <w:trHeight w:val="897"/>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时效指标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★一季度预算资金累计支出率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5</w:t>
            </w:r>
          </w:p>
        </w:tc>
      </w:tr>
      <w:tr w:rsidR="008016FB" w:rsidTr="008016FB">
        <w:trPr>
          <w:trHeight w:val="897"/>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★二季度预算资金累计支出率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★全年预算资金支出率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15</w:t>
            </w:r>
          </w:p>
        </w:tc>
      </w:tr>
      <w:tr w:rsidR="008016FB" w:rsidTr="008016FB">
        <w:trPr>
          <w:trHeight w:val="897"/>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★三季度预算资金累计支出率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数量指标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政府采购率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r>
      <w:tr w:rsidR="008016FB" w:rsidTr="008016FB">
        <w:trPr>
          <w:trHeight w:val="897"/>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购置设备数量</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台（套）</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5</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满意度指标</w:t>
            </w: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服务对象满意度指标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使用人员满意度</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5</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办公设备购置</w:t>
            </w:r>
          </w:p>
        </w:tc>
        <w:tc>
          <w:tcPr>
            <w:tcW w:w="716"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c>
          <w:tcPr>
            <w:tcW w:w="1131"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其他运转类</w:t>
            </w:r>
          </w:p>
        </w:tc>
        <w:tc>
          <w:tcPr>
            <w:tcW w:w="977" w:type="dxa"/>
            <w:vMerge w:val="restart"/>
            <w:tcBorders>
              <w:top w:val="nil"/>
              <w:left w:val="single" w:sz="4" w:space="0" w:color="C0C0C0"/>
              <w:bottom w:val="single" w:sz="4" w:space="0" w:color="C0C0C0"/>
              <w:right w:val="single" w:sz="4" w:space="0" w:color="C0C0C0"/>
            </w:tcBorders>
            <w:vAlign w:val="center"/>
          </w:tcPr>
          <w:p w:rsidR="008016FB" w:rsidRDefault="008016FB" w:rsidP="008F143C">
            <w:pPr>
              <w:widowControl/>
              <w:jc w:val="right"/>
              <w:rPr>
                <w:rFonts w:ascii="宋体" w:hAnsi="宋体" w:cs="宋体"/>
                <w:kern w:val="0"/>
                <w:sz w:val="22"/>
                <w:szCs w:val="22"/>
              </w:rPr>
            </w:pPr>
            <w:r>
              <w:rPr>
                <w:rFonts w:ascii="宋体" w:hAnsi="宋体" w:cs="宋体" w:hint="eastAsia"/>
                <w:kern w:val="0"/>
                <w:sz w:val="22"/>
                <w:szCs w:val="22"/>
              </w:rPr>
              <w:t>1.50</w:t>
            </w:r>
          </w:p>
        </w:tc>
        <w:tc>
          <w:tcPr>
            <w:tcW w:w="1687"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 xml:space="preserve">　完成种子资源普查及收集280份工作任务</w:t>
            </w:r>
          </w:p>
        </w:tc>
        <w:tc>
          <w:tcPr>
            <w:tcW w:w="1092"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效益指标</w:t>
            </w: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社会效益指标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设备利用率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5</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可持续影响指标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设备使用年限</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6</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年</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5</w:t>
            </w:r>
          </w:p>
        </w:tc>
      </w:tr>
      <w:tr w:rsidR="008016FB" w:rsidTr="008016FB">
        <w:trPr>
          <w:trHeight w:val="897"/>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产出指标</w:t>
            </w:r>
          </w:p>
        </w:tc>
        <w:tc>
          <w:tcPr>
            <w:tcW w:w="1099"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时效指标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★二季度预算资金累计支出率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r>
      <w:tr w:rsidR="008016FB" w:rsidTr="008016FB">
        <w:trPr>
          <w:trHeight w:val="897"/>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★三季度预算资金累计支出率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15</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★全年预算资金支出率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r>
      <w:tr w:rsidR="008016FB" w:rsidTr="008016FB">
        <w:trPr>
          <w:trHeight w:val="897"/>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★一季度预算资金累计支出率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质量指标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★预算编制到项目率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设备故障率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5</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安装工程验收合格率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设备质量合格率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5</w:t>
            </w:r>
          </w:p>
        </w:tc>
      </w:tr>
      <w:tr w:rsidR="008016FB" w:rsidTr="008016FB">
        <w:trPr>
          <w:trHeight w:val="897"/>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val="restart"/>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数量指标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购置设备数量</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3</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台（套）</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5</w:t>
            </w:r>
          </w:p>
        </w:tc>
      </w:tr>
      <w:tr w:rsidR="008016FB" w:rsidTr="008016FB">
        <w:trPr>
          <w:trHeight w:val="522"/>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9"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政府采购率</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w:t>
            </w:r>
          </w:p>
        </w:tc>
      </w:tr>
      <w:tr w:rsidR="008016FB" w:rsidTr="008016FB">
        <w:trPr>
          <w:trHeight w:val="604"/>
        </w:trPr>
        <w:tc>
          <w:tcPr>
            <w:tcW w:w="98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94"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716"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131"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977" w:type="dxa"/>
            <w:vMerge/>
            <w:tcBorders>
              <w:top w:val="nil"/>
              <w:left w:val="single" w:sz="4" w:space="0" w:color="C0C0C0"/>
              <w:bottom w:val="single" w:sz="4" w:space="0" w:color="C0C0C0"/>
              <w:right w:val="single" w:sz="4" w:space="0" w:color="C0C0C0"/>
            </w:tcBorders>
            <w:vAlign w:val="center"/>
          </w:tcPr>
          <w:p w:rsidR="008016FB" w:rsidRDefault="008016FB" w:rsidP="008F143C">
            <w:pPr>
              <w:widowControl/>
              <w:jc w:val="left"/>
              <w:rPr>
                <w:rFonts w:ascii="宋体" w:hAnsi="宋体" w:cs="宋体"/>
                <w:kern w:val="0"/>
                <w:sz w:val="22"/>
                <w:szCs w:val="22"/>
              </w:rPr>
            </w:pPr>
          </w:p>
        </w:tc>
        <w:tc>
          <w:tcPr>
            <w:tcW w:w="1687" w:type="dxa"/>
            <w:vMerge/>
            <w:tcBorders>
              <w:top w:val="nil"/>
              <w:left w:val="single" w:sz="4" w:space="0" w:color="C2C3C4"/>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p>
        </w:tc>
        <w:tc>
          <w:tcPr>
            <w:tcW w:w="1092"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满意度指标</w:t>
            </w:r>
          </w:p>
        </w:tc>
        <w:tc>
          <w:tcPr>
            <w:tcW w:w="1099" w:type="dxa"/>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服务对象满意度指标</w:t>
            </w:r>
          </w:p>
        </w:tc>
        <w:tc>
          <w:tcPr>
            <w:tcW w:w="1623" w:type="dxa"/>
            <w:gridSpan w:val="2"/>
            <w:tcBorders>
              <w:top w:val="nil"/>
              <w:left w:val="nil"/>
              <w:bottom w:val="single" w:sz="4" w:space="0" w:color="C2C3C4"/>
              <w:right w:val="single" w:sz="4" w:space="0" w:color="C2C3C4"/>
            </w:tcBorders>
            <w:vAlign w:val="center"/>
          </w:tcPr>
          <w:p w:rsidR="008016FB" w:rsidRDefault="008016FB" w:rsidP="008F143C">
            <w:pPr>
              <w:widowControl/>
              <w:jc w:val="left"/>
              <w:rPr>
                <w:rFonts w:ascii="宋体" w:hAnsi="宋体" w:cs="宋体"/>
                <w:kern w:val="0"/>
                <w:sz w:val="22"/>
                <w:szCs w:val="22"/>
              </w:rPr>
            </w:pPr>
            <w:r>
              <w:rPr>
                <w:rFonts w:ascii="宋体" w:hAnsi="宋体" w:cs="宋体" w:hint="eastAsia"/>
                <w:kern w:val="0"/>
                <w:sz w:val="22"/>
                <w:szCs w:val="22"/>
              </w:rPr>
              <w:t>使用人员满意度</w:t>
            </w:r>
          </w:p>
        </w:tc>
        <w:tc>
          <w:tcPr>
            <w:tcW w:w="567" w:type="dxa"/>
            <w:gridSpan w:val="2"/>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557"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100</w:t>
            </w:r>
          </w:p>
        </w:tc>
        <w:tc>
          <w:tcPr>
            <w:tcW w:w="87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w:t>
            </w:r>
          </w:p>
        </w:tc>
        <w:tc>
          <w:tcPr>
            <w:tcW w:w="656" w:type="dxa"/>
            <w:tcBorders>
              <w:top w:val="nil"/>
              <w:left w:val="nil"/>
              <w:bottom w:val="single" w:sz="4" w:space="0" w:color="C2C3C4"/>
              <w:right w:val="single" w:sz="4" w:space="0" w:color="C2C3C4"/>
            </w:tcBorders>
            <w:vAlign w:val="center"/>
          </w:tcPr>
          <w:p w:rsidR="008016FB" w:rsidRDefault="008016FB" w:rsidP="008F143C">
            <w:pPr>
              <w:widowControl/>
              <w:jc w:val="center"/>
              <w:rPr>
                <w:rFonts w:ascii="宋体" w:hAnsi="宋体" w:cs="宋体"/>
                <w:kern w:val="0"/>
                <w:sz w:val="22"/>
                <w:szCs w:val="22"/>
              </w:rPr>
            </w:pPr>
            <w:r>
              <w:rPr>
                <w:rFonts w:ascii="宋体" w:hAnsi="宋体" w:cs="宋体" w:hint="eastAsia"/>
                <w:kern w:val="0"/>
                <w:sz w:val="22"/>
                <w:szCs w:val="22"/>
              </w:rPr>
              <w:t>5</w:t>
            </w:r>
          </w:p>
        </w:tc>
      </w:tr>
    </w:tbl>
    <w:p w:rsidR="008016FB" w:rsidRDefault="008016FB" w:rsidP="008016FB">
      <w:pPr>
        <w:widowControl/>
        <w:spacing w:line="360" w:lineRule="auto"/>
        <w:ind w:firstLineChars="200" w:firstLine="640"/>
        <w:rPr>
          <w:rFonts w:eastAsia="仿宋_GB2312"/>
          <w:bCs/>
          <w:sz w:val="32"/>
          <w:szCs w:val="32"/>
        </w:rPr>
      </w:pPr>
    </w:p>
    <w:p w:rsidR="008016FB" w:rsidRDefault="008016FB" w:rsidP="008016FB">
      <w:pPr>
        <w:widowControl/>
        <w:spacing w:line="360" w:lineRule="auto"/>
        <w:jc w:val="center"/>
        <w:rPr>
          <w:rFonts w:eastAsia="黑体"/>
          <w:bCs/>
          <w:sz w:val="32"/>
          <w:szCs w:val="32"/>
        </w:rPr>
      </w:pPr>
    </w:p>
    <w:p w:rsidR="008016FB" w:rsidRDefault="008016FB" w:rsidP="008016FB">
      <w:pPr>
        <w:widowControl/>
        <w:spacing w:line="360" w:lineRule="auto"/>
        <w:jc w:val="center"/>
        <w:rPr>
          <w:rFonts w:eastAsia="黑体"/>
          <w:bCs/>
          <w:sz w:val="32"/>
          <w:szCs w:val="32"/>
        </w:rPr>
      </w:pPr>
    </w:p>
    <w:p w:rsidR="008016FB" w:rsidRDefault="008016FB" w:rsidP="008016FB">
      <w:pPr>
        <w:widowControl/>
        <w:spacing w:line="360" w:lineRule="auto"/>
        <w:jc w:val="center"/>
        <w:rPr>
          <w:rFonts w:eastAsia="黑体"/>
          <w:bCs/>
          <w:sz w:val="32"/>
          <w:szCs w:val="32"/>
        </w:rPr>
      </w:pPr>
    </w:p>
    <w:p w:rsidR="008016FB" w:rsidRDefault="008016FB" w:rsidP="008016FB">
      <w:pPr>
        <w:widowControl/>
        <w:spacing w:line="360" w:lineRule="auto"/>
        <w:jc w:val="center"/>
        <w:rPr>
          <w:rFonts w:eastAsia="黑体"/>
          <w:bCs/>
          <w:sz w:val="32"/>
          <w:szCs w:val="32"/>
        </w:rPr>
      </w:pPr>
    </w:p>
    <w:p w:rsidR="008016FB" w:rsidRDefault="008016FB" w:rsidP="008016FB">
      <w:pPr>
        <w:widowControl/>
        <w:spacing w:line="360" w:lineRule="auto"/>
        <w:ind w:rightChars="388" w:right="815" w:firstLineChars="200" w:firstLine="640"/>
        <w:rPr>
          <w:rFonts w:eastAsia="黑体" w:hAnsi="黑体"/>
          <w:bCs/>
          <w:sz w:val="32"/>
          <w:szCs w:val="32"/>
        </w:rPr>
        <w:sectPr w:rsidR="008016FB">
          <w:pgSz w:w="16840" w:h="11907" w:orient="landscape"/>
          <w:pgMar w:top="902" w:right="1077" w:bottom="1134" w:left="1021" w:header="720" w:footer="720" w:gutter="0"/>
          <w:cols w:space="720"/>
        </w:sectPr>
      </w:pPr>
    </w:p>
    <w:p w:rsidR="008016FB" w:rsidRDefault="008016FB" w:rsidP="008016FB">
      <w:pPr>
        <w:widowControl/>
        <w:spacing w:line="360" w:lineRule="auto"/>
        <w:ind w:rightChars="388" w:right="815" w:firstLineChars="200" w:firstLine="640"/>
        <w:jc w:val="center"/>
        <w:rPr>
          <w:rFonts w:eastAsia="黑体" w:hAnsi="黑体"/>
          <w:bCs/>
          <w:sz w:val="32"/>
          <w:szCs w:val="32"/>
        </w:rPr>
      </w:pPr>
      <w:r>
        <w:rPr>
          <w:rFonts w:eastAsia="黑体" w:hAnsi="黑体"/>
          <w:bCs/>
          <w:sz w:val="32"/>
          <w:szCs w:val="32"/>
        </w:rPr>
        <w:lastRenderedPageBreak/>
        <w:t>第三部分</w:t>
      </w:r>
      <w:r>
        <w:rPr>
          <w:rFonts w:eastAsia="黑体"/>
          <w:bCs/>
          <w:sz w:val="32"/>
          <w:szCs w:val="32"/>
        </w:rPr>
        <w:t xml:space="preserve"> </w:t>
      </w:r>
      <w:r>
        <w:rPr>
          <w:rFonts w:eastAsia="黑体" w:hint="eastAsia"/>
          <w:bCs/>
          <w:sz w:val="32"/>
          <w:szCs w:val="32"/>
        </w:rPr>
        <w:t>绥化分院</w:t>
      </w:r>
      <w:r>
        <w:rPr>
          <w:rFonts w:eastAsia="黑体"/>
          <w:bCs/>
          <w:sz w:val="32"/>
          <w:szCs w:val="32"/>
        </w:rPr>
        <w:t>20</w:t>
      </w:r>
      <w:r>
        <w:rPr>
          <w:rFonts w:eastAsia="黑体" w:hint="eastAsia"/>
          <w:bCs/>
          <w:sz w:val="32"/>
          <w:szCs w:val="32"/>
        </w:rPr>
        <w:t>21</w:t>
      </w:r>
      <w:r>
        <w:rPr>
          <w:rFonts w:eastAsia="黑体" w:hAnsi="黑体"/>
          <w:bCs/>
          <w:sz w:val="32"/>
          <w:szCs w:val="32"/>
        </w:rPr>
        <w:t>年部门预算情况说明</w:t>
      </w:r>
    </w:p>
    <w:p w:rsidR="008016FB" w:rsidRDefault="008016FB" w:rsidP="008016FB">
      <w:pPr>
        <w:widowControl/>
        <w:spacing w:line="360" w:lineRule="auto"/>
        <w:ind w:rightChars="388" w:right="815"/>
        <w:jc w:val="center"/>
        <w:rPr>
          <w:rFonts w:eastAsia="黑体" w:hAnsi="黑体"/>
          <w:bCs/>
          <w:sz w:val="32"/>
          <w:szCs w:val="32"/>
        </w:rPr>
      </w:pPr>
    </w:p>
    <w:p w:rsidR="00224D22" w:rsidRPr="00007261" w:rsidRDefault="00224D22" w:rsidP="00224D22">
      <w:pPr>
        <w:widowControl/>
        <w:spacing w:line="360" w:lineRule="auto"/>
        <w:ind w:firstLineChars="200" w:firstLine="643"/>
        <w:rPr>
          <w:rFonts w:eastAsia="楷体_GB2312"/>
          <w:b/>
          <w:bCs/>
          <w:sz w:val="32"/>
          <w:szCs w:val="32"/>
          <w:lang w:val="x-none"/>
        </w:rPr>
      </w:pPr>
      <w:r w:rsidRPr="00007261">
        <w:rPr>
          <w:rFonts w:eastAsia="楷体_GB2312"/>
          <w:b/>
          <w:bCs/>
          <w:sz w:val="32"/>
          <w:szCs w:val="32"/>
          <w:lang w:val="x-none"/>
        </w:rPr>
        <w:t>一、关于收支总表的说明</w:t>
      </w:r>
    </w:p>
    <w:p w:rsidR="00224D22" w:rsidRPr="00952A5F" w:rsidRDefault="00224D22" w:rsidP="00224D22">
      <w:pPr>
        <w:spacing w:line="360" w:lineRule="auto"/>
        <w:ind w:firstLineChars="200" w:firstLine="640"/>
        <w:rPr>
          <w:rFonts w:eastAsia="仿宋_GB2312"/>
          <w:bCs/>
          <w:sz w:val="32"/>
          <w:szCs w:val="32"/>
          <w:lang w:val="x-none"/>
        </w:rPr>
      </w:pPr>
      <w:r>
        <w:rPr>
          <w:rFonts w:eastAsia="仿宋_GB2312"/>
          <w:bCs/>
          <w:sz w:val="32"/>
          <w:szCs w:val="32"/>
          <w:lang w:val="x-none"/>
        </w:rPr>
        <w:t>2021</w:t>
      </w:r>
      <w:r w:rsidRPr="00996F2F">
        <w:rPr>
          <w:rFonts w:eastAsia="仿宋_GB2312"/>
          <w:bCs/>
          <w:sz w:val="32"/>
          <w:szCs w:val="32"/>
          <w:lang w:val="x-none"/>
        </w:rPr>
        <w:t>年，</w:t>
      </w:r>
      <w:r>
        <w:rPr>
          <w:rFonts w:eastAsia="仿宋_GB2312" w:hint="eastAsia"/>
          <w:bCs/>
          <w:sz w:val="32"/>
          <w:szCs w:val="32"/>
          <w:lang w:val="x-none"/>
        </w:rPr>
        <w:t>绥化分院</w:t>
      </w:r>
      <w:r w:rsidRPr="00996F2F">
        <w:rPr>
          <w:rFonts w:eastAsia="仿宋_GB2312"/>
          <w:bCs/>
          <w:sz w:val="32"/>
          <w:szCs w:val="32"/>
          <w:lang w:val="x-none"/>
        </w:rPr>
        <w:t>收</w:t>
      </w:r>
      <w:r>
        <w:rPr>
          <w:rFonts w:eastAsia="仿宋_GB2312" w:hint="eastAsia"/>
          <w:bCs/>
          <w:sz w:val="32"/>
          <w:szCs w:val="32"/>
          <w:lang w:val="x-none"/>
        </w:rPr>
        <w:t>入总预算</w:t>
      </w:r>
      <w:r>
        <w:rPr>
          <w:rFonts w:eastAsia="仿宋_GB2312" w:hint="eastAsia"/>
          <w:bCs/>
          <w:sz w:val="32"/>
          <w:szCs w:val="32"/>
        </w:rPr>
        <w:t>1583.72</w:t>
      </w:r>
      <w:r w:rsidRPr="00996F2F">
        <w:rPr>
          <w:rFonts w:eastAsia="仿宋_GB2312"/>
          <w:bCs/>
          <w:sz w:val="32"/>
          <w:szCs w:val="32"/>
          <w:lang w:val="x-none"/>
        </w:rPr>
        <w:t>万元</w:t>
      </w:r>
      <w:r>
        <w:rPr>
          <w:rFonts w:eastAsia="仿宋_GB2312" w:hint="eastAsia"/>
          <w:bCs/>
          <w:sz w:val="32"/>
          <w:szCs w:val="32"/>
          <w:lang w:val="x-none"/>
        </w:rPr>
        <w:t>，</w:t>
      </w:r>
      <w:r w:rsidRPr="00996F2F">
        <w:rPr>
          <w:rFonts w:eastAsia="仿宋_GB2312"/>
          <w:bCs/>
          <w:sz w:val="32"/>
          <w:szCs w:val="32"/>
          <w:lang w:val="x-none"/>
        </w:rPr>
        <w:t>包括：</w:t>
      </w:r>
      <w:r w:rsidRPr="006C588B">
        <w:rPr>
          <w:rFonts w:eastAsia="仿宋_GB2312"/>
          <w:bCs/>
          <w:sz w:val="32"/>
          <w:szCs w:val="32"/>
          <w:lang w:val="x-none"/>
        </w:rPr>
        <w:t>一般公共预算</w:t>
      </w:r>
      <w:r w:rsidRPr="006C588B">
        <w:rPr>
          <w:rFonts w:eastAsia="仿宋_GB2312" w:hint="eastAsia"/>
          <w:bCs/>
          <w:sz w:val="32"/>
          <w:szCs w:val="32"/>
        </w:rPr>
        <w:t>拨款</w:t>
      </w:r>
      <w:r w:rsidRPr="006C588B">
        <w:rPr>
          <w:rFonts w:eastAsia="仿宋_GB2312"/>
          <w:bCs/>
          <w:sz w:val="32"/>
          <w:szCs w:val="32"/>
          <w:lang w:val="x-none"/>
        </w:rPr>
        <w:t>收入、其他收入；</w:t>
      </w:r>
      <w:r w:rsidRPr="00996F2F">
        <w:rPr>
          <w:rFonts w:eastAsia="仿宋_GB2312"/>
          <w:bCs/>
          <w:sz w:val="32"/>
          <w:szCs w:val="32"/>
          <w:lang w:val="x-none"/>
        </w:rPr>
        <w:t>支</w:t>
      </w:r>
      <w:r>
        <w:rPr>
          <w:rFonts w:eastAsia="仿宋_GB2312" w:hint="eastAsia"/>
          <w:bCs/>
          <w:sz w:val="32"/>
          <w:szCs w:val="32"/>
          <w:lang w:val="x-none"/>
        </w:rPr>
        <w:t>出</w:t>
      </w:r>
      <w:r w:rsidRPr="00996F2F">
        <w:rPr>
          <w:rFonts w:eastAsia="仿宋_GB2312"/>
          <w:bCs/>
          <w:sz w:val="32"/>
          <w:szCs w:val="32"/>
          <w:lang w:val="x-none"/>
        </w:rPr>
        <w:t>总预算</w:t>
      </w:r>
      <w:r>
        <w:rPr>
          <w:rFonts w:eastAsia="仿宋_GB2312" w:hint="eastAsia"/>
          <w:bCs/>
          <w:sz w:val="32"/>
          <w:szCs w:val="32"/>
        </w:rPr>
        <w:t>1583.72</w:t>
      </w:r>
      <w:r w:rsidRPr="00996F2F">
        <w:rPr>
          <w:rFonts w:eastAsia="仿宋_GB2312"/>
          <w:bCs/>
          <w:sz w:val="32"/>
          <w:szCs w:val="32"/>
          <w:lang w:val="x-none"/>
        </w:rPr>
        <w:t>万元，</w:t>
      </w:r>
      <w:r w:rsidRPr="006C588B">
        <w:rPr>
          <w:rFonts w:eastAsia="仿宋_GB2312"/>
          <w:bCs/>
          <w:sz w:val="32"/>
          <w:szCs w:val="32"/>
          <w:lang w:val="x-none"/>
        </w:rPr>
        <w:t>包括：</w:t>
      </w:r>
      <w:r>
        <w:rPr>
          <w:rFonts w:eastAsia="仿宋_GB2312" w:hint="eastAsia"/>
          <w:bCs/>
          <w:sz w:val="32"/>
          <w:szCs w:val="32"/>
        </w:rPr>
        <w:t>科学技术支出、社会保障和就业支出、卫生健康支出、农林水支出、住房保障支出</w:t>
      </w:r>
      <w:r>
        <w:rPr>
          <w:rFonts w:eastAsia="仿宋_GB2312"/>
          <w:bCs/>
          <w:sz w:val="32"/>
          <w:szCs w:val="32"/>
        </w:rPr>
        <w:t>。</w:t>
      </w:r>
      <w:r>
        <w:rPr>
          <w:rFonts w:eastAsia="仿宋_GB2312" w:hint="eastAsia"/>
          <w:bCs/>
          <w:sz w:val="32"/>
          <w:szCs w:val="32"/>
          <w:lang w:val="x-none"/>
        </w:rPr>
        <w:t>与</w:t>
      </w:r>
      <w:r w:rsidRPr="00996F2F">
        <w:rPr>
          <w:rFonts w:eastAsia="仿宋_GB2312"/>
          <w:bCs/>
          <w:sz w:val="32"/>
          <w:szCs w:val="32"/>
          <w:lang w:val="x-none"/>
        </w:rPr>
        <w:t>上年</w:t>
      </w:r>
      <w:r w:rsidRPr="00716CBB">
        <w:rPr>
          <w:rFonts w:eastAsia="仿宋_GB2312" w:hint="eastAsia"/>
          <w:bCs/>
          <w:sz w:val="32"/>
          <w:szCs w:val="32"/>
          <w:lang w:val="x-none"/>
        </w:rPr>
        <w:t>预算</w:t>
      </w:r>
      <w:r>
        <w:rPr>
          <w:rFonts w:eastAsia="仿宋_GB2312" w:hint="eastAsia"/>
          <w:bCs/>
          <w:sz w:val="32"/>
          <w:szCs w:val="32"/>
          <w:lang w:val="x-none"/>
        </w:rPr>
        <w:t>相比，</w:t>
      </w:r>
      <w:r w:rsidRPr="00670D3E">
        <w:rPr>
          <w:rFonts w:eastAsia="仿宋_GB2312"/>
          <w:bCs/>
          <w:sz w:val="32"/>
          <w:szCs w:val="32"/>
        </w:rPr>
        <w:t>减少</w:t>
      </w:r>
      <w:r w:rsidRPr="00670D3E">
        <w:rPr>
          <w:rFonts w:eastAsia="仿宋_GB2312" w:hint="eastAsia"/>
          <w:bCs/>
          <w:sz w:val="32"/>
          <w:szCs w:val="32"/>
        </w:rPr>
        <w:t>58.18</w:t>
      </w:r>
      <w:r w:rsidRPr="00670D3E">
        <w:rPr>
          <w:rFonts w:eastAsia="仿宋_GB2312"/>
          <w:bCs/>
          <w:sz w:val="32"/>
          <w:szCs w:val="32"/>
        </w:rPr>
        <w:t>万元</w:t>
      </w:r>
      <w:r w:rsidRPr="00670D3E">
        <w:rPr>
          <w:rFonts w:eastAsia="仿宋_GB2312" w:hint="eastAsia"/>
          <w:bCs/>
          <w:sz w:val="32"/>
          <w:szCs w:val="32"/>
        </w:rPr>
        <w:t>，</w:t>
      </w:r>
      <w:r w:rsidRPr="00805A19">
        <w:rPr>
          <w:rFonts w:eastAsia="仿宋_GB2312" w:hint="eastAsia"/>
          <w:bCs/>
          <w:sz w:val="32"/>
          <w:szCs w:val="32"/>
          <w:lang w:val="x-none"/>
        </w:rPr>
        <w:t>主要原因是</w:t>
      </w:r>
      <w:r>
        <w:rPr>
          <w:rFonts w:eastAsia="仿宋_GB2312" w:hint="eastAsia"/>
          <w:bCs/>
          <w:sz w:val="32"/>
          <w:szCs w:val="32"/>
          <w:lang w:val="x-none"/>
        </w:rPr>
        <w:t>其他收入安排的机构运行支出减少。</w:t>
      </w:r>
      <w:r w:rsidRPr="006C588B">
        <w:rPr>
          <w:rFonts w:eastAsia="仿宋_GB2312"/>
          <w:kern w:val="0"/>
          <w:sz w:val="32"/>
          <w:szCs w:val="32"/>
          <w:lang w:val="zh-CN"/>
        </w:rPr>
        <w:t>按照综合预算的原则，</w:t>
      </w:r>
      <w:r>
        <w:rPr>
          <w:rFonts w:eastAsia="仿宋_GB2312" w:hint="eastAsia"/>
          <w:bCs/>
          <w:sz w:val="32"/>
          <w:szCs w:val="32"/>
          <w:lang w:val="x-none"/>
        </w:rPr>
        <w:t>绥化分院</w:t>
      </w:r>
      <w:r w:rsidRPr="006C588B">
        <w:rPr>
          <w:rFonts w:eastAsia="仿宋_GB2312"/>
          <w:bCs/>
          <w:sz w:val="32"/>
          <w:szCs w:val="32"/>
          <w:lang w:val="x-none"/>
        </w:rPr>
        <w:t>所有收入和支出均纳入部门预算管理。</w:t>
      </w:r>
    </w:p>
    <w:p w:rsidR="00EB5AED" w:rsidRPr="00007261" w:rsidRDefault="00EB5AED" w:rsidP="00EB5AED">
      <w:pPr>
        <w:widowControl/>
        <w:spacing w:line="360" w:lineRule="auto"/>
        <w:ind w:firstLineChars="200" w:firstLine="643"/>
        <w:rPr>
          <w:rFonts w:eastAsia="楷体_GB2312"/>
          <w:b/>
          <w:bCs/>
          <w:sz w:val="32"/>
          <w:szCs w:val="32"/>
          <w:lang w:val="x-none"/>
        </w:rPr>
      </w:pPr>
      <w:r w:rsidRPr="00007261">
        <w:rPr>
          <w:rFonts w:eastAsia="楷体_GB2312"/>
          <w:b/>
          <w:bCs/>
          <w:sz w:val="32"/>
          <w:szCs w:val="32"/>
          <w:lang w:val="x-none"/>
        </w:rPr>
        <w:t>二、关于收入总表的说明</w:t>
      </w:r>
    </w:p>
    <w:p w:rsidR="00EB5AED" w:rsidRPr="00996F2F" w:rsidRDefault="00EB5AED" w:rsidP="00EB5AED">
      <w:pPr>
        <w:spacing w:line="360" w:lineRule="auto"/>
        <w:ind w:firstLineChars="200" w:firstLine="640"/>
        <w:rPr>
          <w:rFonts w:eastAsia="仿宋_GB2312"/>
          <w:kern w:val="0"/>
          <w:sz w:val="32"/>
          <w:szCs w:val="32"/>
        </w:rPr>
      </w:pPr>
      <w:r>
        <w:rPr>
          <w:rFonts w:eastAsia="仿宋_GB2312"/>
          <w:bCs/>
          <w:sz w:val="32"/>
          <w:szCs w:val="32"/>
          <w:lang w:val="x-none"/>
        </w:rPr>
        <w:t>2021</w:t>
      </w:r>
      <w:r w:rsidRPr="00996F2F">
        <w:rPr>
          <w:rFonts w:eastAsia="仿宋_GB2312"/>
          <w:bCs/>
          <w:sz w:val="32"/>
          <w:szCs w:val="32"/>
          <w:lang w:val="x-none"/>
        </w:rPr>
        <w:t>年，</w:t>
      </w:r>
      <w:r>
        <w:rPr>
          <w:rFonts w:eastAsia="仿宋_GB2312" w:hint="eastAsia"/>
          <w:bCs/>
          <w:sz w:val="32"/>
          <w:szCs w:val="32"/>
          <w:lang w:val="x-none"/>
        </w:rPr>
        <w:t>绥化分院</w:t>
      </w:r>
      <w:r w:rsidRPr="00996F2F">
        <w:rPr>
          <w:rFonts w:eastAsia="仿宋_GB2312"/>
          <w:bCs/>
          <w:sz w:val="32"/>
          <w:szCs w:val="32"/>
          <w:lang w:val="x-none"/>
        </w:rPr>
        <w:t>收入预算</w:t>
      </w:r>
      <w:r>
        <w:rPr>
          <w:rFonts w:eastAsia="仿宋_GB2312" w:hint="eastAsia"/>
          <w:bCs/>
          <w:sz w:val="32"/>
          <w:szCs w:val="32"/>
        </w:rPr>
        <w:t>1583.72</w:t>
      </w:r>
      <w:r w:rsidRPr="006C588B">
        <w:rPr>
          <w:rFonts w:eastAsia="仿宋_GB2312"/>
          <w:bCs/>
          <w:sz w:val="32"/>
          <w:szCs w:val="32"/>
          <w:lang w:val="x-none"/>
        </w:rPr>
        <w:t>万元，其中：一般公共预算收入</w:t>
      </w:r>
      <w:r>
        <w:rPr>
          <w:rFonts w:eastAsia="仿宋_GB2312" w:hint="eastAsia"/>
          <w:bCs/>
          <w:sz w:val="32"/>
          <w:szCs w:val="32"/>
        </w:rPr>
        <w:t>1380.47</w:t>
      </w:r>
      <w:r w:rsidRPr="006C588B">
        <w:rPr>
          <w:rFonts w:eastAsia="仿宋_GB2312"/>
          <w:bCs/>
          <w:sz w:val="32"/>
          <w:szCs w:val="32"/>
          <w:lang w:val="x-none"/>
        </w:rPr>
        <w:t>万元，占</w:t>
      </w:r>
      <w:r>
        <w:rPr>
          <w:rFonts w:eastAsia="仿宋_GB2312" w:hint="eastAsia"/>
          <w:bCs/>
          <w:sz w:val="32"/>
          <w:szCs w:val="32"/>
          <w:lang w:val="x-none"/>
        </w:rPr>
        <w:t>87.17</w:t>
      </w:r>
      <w:r w:rsidRPr="006C588B">
        <w:rPr>
          <w:rFonts w:eastAsia="仿宋_GB2312"/>
          <w:bCs/>
          <w:sz w:val="32"/>
          <w:szCs w:val="32"/>
          <w:lang w:val="x-none"/>
        </w:rPr>
        <w:t>%</w:t>
      </w:r>
      <w:r w:rsidRPr="006C588B">
        <w:rPr>
          <w:rFonts w:eastAsia="仿宋_GB2312"/>
          <w:bCs/>
          <w:sz w:val="32"/>
          <w:szCs w:val="32"/>
          <w:lang w:val="x-none"/>
        </w:rPr>
        <w:t>；</w:t>
      </w:r>
      <w:proofErr w:type="spellStart"/>
      <w:r w:rsidRPr="00996F2F">
        <w:rPr>
          <w:rFonts w:eastAsia="仿宋_GB2312"/>
          <w:bCs/>
          <w:sz w:val="32"/>
          <w:szCs w:val="32"/>
          <w:lang w:val="x-none"/>
        </w:rPr>
        <w:t>其</w:t>
      </w:r>
      <w:r>
        <w:rPr>
          <w:rFonts w:eastAsia="仿宋_GB2312" w:hint="eastAsia"/>
          <w:bCs/>
          <w:sz w:val="32"/>
          <w:szCs w:val="32"/>
          <w:lang w:val="x-none"/>
        </w:rPr>
        <w:t>他</w:t>
      </w:r>
      <w:r w:rsidRPr="00996F2F">
        <w:rPr>
          <w:rFonts w:eastAsia="仿宋_GB2312"/>
          <w:bCs/>
          <w:sz w:val="32"/>
          <w:szCs w:val="32"/>
          <w:lang w:val="x-none"/>
        </w:rPr>
        <w:t>收入</w:t>
      </w:r>
      <w:proofErr w:type="spellEnd"/>
      <w:r>
        <w:rPr>
          <w:rFonts w:eastAsia="仿宋_GB2312" w:hint="eastAsia"/>
          <w:bCs/>
          <w:sz w:val="32"/>
          <w:szCs w:val="32"/>
        </w:rPr>
        <w:t>203.25</w:t>
      </w:r>
      <w:r w:rsidRPr="00996F2F">
        <w:rPr>
          <w:rFonts w:eastAsia="仿宋_GB2312"/>
          <w:bCs/>
          <w:sz w:val="32"/>
          <w:szCs w:val="32"/>
          <w:lang w:val="x-none"/>
        </w:rPr>
        <w:t>万元，占</w:t>
      </w:r>
      <w:r>
        <w:rPr>
          <w:rFonts w:eastAsia="仿宋_GB2312" w:hint="eastAsia"/>
          <w:bCs/>
          <w:sz w:val="32"/>
          <w:szCs w:val="32"/>
        </w:rPr>
        <w:t>12.83</w:t>
      </w:r>
      <w:r w:rsidRPr="00996F2F">
        <w:rPr>
          <w:rFonts w:eastAsia="仿宋_GB2312"/>
          <w:bCs/>
          <w:sz w:val="32"/>
          <w:szCs w:val="32"/>
          <w:lang w:val="x-none"/>
        </w:rPr>
        <w:t>%</w:t>
      </w:r>
      <w:r w:rsidRPr="00996F2F">
        <w:rPr>
          <w:rFonts w:eastAsia="仿宋_GB2312"/>
          <w:bCs/>
          <w:sz w:val="32"/>
          <w:szCs w:val="32"/>
          <w:lang w:val="x-none"/>
        </w:rPr>
        <w:t>。</w:t>
      </w:r>
    </w:p>
    <w:p w:rsidR="00EB5AED" w:rsidRPr="00007261" w:rsidRDefault="00EB5AED" w:rsidP="00EB5AED">
      <w:pPr>
        <w:widowControl/>
        <w:spacing w:line="360" w:lineRule="auto"/>
        <w:ind w:firstLineChars="200" w:firstLine="643"/>
        <w:rPr>
          <w:rFonts w:eastAsia="楷体_GB2312"/>
          <w:b/>
          <w:bCs/>
          <w:sz w:val="32"/>
          <w:szCs w:val="32"/>
          <w:lang w:val="x-none"/>
        </w:rPr>
      </w:pPr>
      <w:r w:rsidRPr="00007261">
        <w:rPr>
          <w:rFonts w:eastAsia="楷体_GB2312"/>
          <w:b/>
          <w:bCs/>
          <w:sz w:val="32"/>
          <w:szCs w:val="32"/>
          <w:lang w:val="x-none"/>
        </w:rPr>
        <w:t>三、关于支出总表的说明</w:t>
      </w:r>
    </w:p>
    <w:p w:rsidR="00EB5AED" w:rsidRPr="00996F2F" w:rsidRDefault="00EB5AED" w:rsidP="00EB5AED">
      <w:pPr>
        <w:spacing w:line="360" w:lineRule="auto"/>
        <w:ind w:firstLineChars="200" w:firstLine="640"/>
        <w:rPr>
          <w:rFonts w:eastAsia="仿宋_GB2312"/>
          <w:kern w:val="0"/>
          <w:sz w:val="32"/>
          <w:szCs w:val="32"/>
        </w:rPr>
      </w:pPr>
      <w:r>
        <w:rPr>
          <w:rFonts w:eastAsia="仿宋_GB2312"/>
          <w:bCs/>
          <w:sz w:val="32"/>
          <w:szCs w:val="32"/>
          <w:lang w:val="x-none"/>
        </w:rPr>
        <w:t>2021</w:t>
      </w:r>
      <w:r w:rsidRPr="00996F2F">
        <w:rPr>
          <w:rFonts w:eastAsia="仿宋_GB2312"/>
          <w:bCs/>
          <w:sz w:val="32"/>
          <w:szCs w:val="32"/>
          <w:lang w:val="x-none"/>
        </w:rPr>
        <w:t>年，</w:t>
      </w:r>
      <w:r>
        <w:rPr>
          <w:rFonts w:eastAsia="仿宋_GB2312" w:hint="eastAsia"/>
          <w:bCs/>
          <w:sz w:val="32"/>
          <w:szCs w:val="32"/>
          <w:lang w:val="x-none"/>
        </w:rPr>
        <w:t>绥化分院</w:t>
      </w:r>
      <w:r w:rsidRPr="00996F2F">
        <w:rPr>
          <w:rFonts w:eastAsia="仿宋_GB2312"/>
          <w:bCs/>
          <w:sz w:val="32"/>
          <w:szCs w:val="32"/>
          <w:lang w:val="x-none"/>
        </w:rPr>
        <w:t>支出预算</w:t>
      </w:r>
      <w:r>
        <w:rPr>
          <w:rFonts w:eastAsia="仿宋_GB2312" w:hint="eastAsia"/>
          <w:bCs/>
          <w:sz w:val="32"/>
          <w:szCs w:val="32"/>
        </w:rPr>
        <w:t>1583.72</w:t>
      </w:r>
      <w:r w:rsidRPr="00996F2F">
        <w:rPr>
          <w:rFonts w:eastAsia="仿宋_GB2312"/>
          <w:bCs/>
          <w:sz w:val="32"/>
          <w:szCs w:val="32"/>
          <w:lang w:val="x-none"/>
        </w:rPr>
        <w:t>万元，其中：基本支出</w:t>
      </w:r>
      <w:r>
        <w:rPr>
          <w:rFonts w:eastAsia="仿宋_GB2312" w:hint="eastAsia"/>
          <w:bCs/>
          <w:sz w:val="32"/>
          <w:szCs w:val="32"/>
        </w:rPr>
        <w:t>1554.22</w:t>
      </w:r>
      <w:r w:rsidRPr="00996F2F">
        <w:rPr>
          <w:rFonts w:eastAsia="仿宋_GB2312"/>
          <w:bCs/>
          <w:sz w:val="32"/>
          <w:szCs w:val="32"/>
          <w:lang w:val="x-none"/>
        </w:rPr>
        <w:t>万元，占</w:t>
      </w:r>
      <w:r>
        <w:rPr>
          <w:rFonts w:eastAsia="仿宋_GB2312" w:hint="eastAsia"/>
          <w:bCs/>
          <w:sz w:val="32"/>
          <w:szCs w:val="32"/>
        </w:rPr>
        <w:t>98.14</w:t>
      </w:r>
      <w:r w:rsidRPr="00996F2F">
        <w:rPr>
          <w:rFonts w:eastAsia="仿宋_GB2312"/>
          <w:bCs/>
          <w:sz w:val="32"/>
          <w:szCs w:val="32"/>
          <w:lang w:val="x-none"/>
        </w:rPr>
        <w:t>%</w:t>
      </w:r>
      <w:r w:rsidRPr="00996F2F">
        <w:rPr>
          <w:rFonts w:eastAsia="仿宋_GB2312"/>
          <w:bCs/>
          <w:sz w:val="32"/>
          <w:szCs w:val="32"/>
          <w:lang w:val="x-none"/>
        </w:rPr>
        <w:t>；</w:t>
      </w:r>
      <w:proofErr w:type="spellStart"/>
      <w:r w:rsidRPr="00996F2F">
        <w:rPr>
          <w:rFonts w:eastAsia="仿宋_GB2312"/>
          <w:bCs/>
          <w:sz w:val="32"/>
          <w:szCs w:val="32"/>
          <w:lang w:val="x-none"/>
        </w:rPr>
        <w:t>项目支出</w:t>
      </w:r>
      <w:proofErr w:type="spellEnd"/>
      <w:r>
        <w:rPr>
          <w:rFonts w:eastAsia="仿宋_GB2312" w:hint="eastAsia"/>
          <w:bCs/>
          <w:sz w:val="32"/>
          <w:szCs w:val="32"/>
        </w:rPr>
        <w:t>29.50</w:t>
      </w:r>
      <w:r w:rsidRPr="00996F2F">
        <w:rPr>
          <w:rFonts w:eastAsia="仿宋_GB2312"/>
          <w:bCs/>
          <w:sz w:val="32"/>
          <w:szCs w:val="32"/>
          <w:lang w:val="x-none"/>
        </w:rPr>
        <w:t>万元，占</w:t>
      </w:r>
      <w:r>
        <w:rPr>
          <w:rFonts w:eastAsia="仿宋_GB2312" w:hint="eastAsia"/>
          <w:bCs/>
          <w:sz w:val="32"/>
          <w:szCs w:val="32"/>
        </w:rPr>
        <w:t>1.86</w:t>
      </w:r>
      <w:r w:rsidRPr="00996F2F">
        <w:rPr>
          <w:rFonts w:eastAsia="仿宋_GB2312"/>
          <w:bCs/>
          <w:sz w:val="32"/>
          <w:szCs w:val="32"/>
          <w:lang w:val="x-none"/>
        </w:rPr>
        <w:t>%</w:t>
      </w:r>
      <w:r w:rsidRPr="00996F2F">
        <w:rPr>
          <w:rFonts w:eastAsia="仿宋_GB2312"/>
          <w:bCs/>
          <w:sz w:val="32"/>
          <w:szCs w:val="32"/>
          <w:lang w:val="x-none"/>
        </w:rPr>
        <w:t>。</w:t>
      </w:r>
    </w:p>
    <w:p w:rsidR="00EB5AED" w:rsidRPr="00007261" w:rsidRDefault="00EB5AED" w:rsidP="00EB5AED">
      <w:pPr>
        <w:widowControl/>
        <w:spacing w:line="360" w:lineRule="auto"/>
        <w:ind w:firstLineChars="200" w:firstLine="643"/>
        <w:rPr>
          <w:rFonts w:eastAsia="楷体_GB2312"/>
          <w:b/>
          <w:bCs/>
          <w:sz w:val="32"/>
          <w:szCs w:val="32"/>
          <w:lang w:val="x-none"/>
        </w:rPr>
      </w:pPr>
      <w:r w:rsidRPr="00007261">
        <w:rPr>
          <w:rFonts w:eastAsia="楷体_GB2312"/>
          <w:b/>
          <w:bCs/>
          <w:sz w:val="32"/>
          <w:szCs w:val="32"/>
          <w:lang w:val="x-none"/>
        </w:rPr>
        <w:t>四、关于财政拨款收支总表的说明</w:t>
      </w:r>
    </w:p>
    <w:p w:rsidR="00EB5AED" w:rsidRPr="00996F2F" w:rsidRDefault="00EB5AED" w:rsidP="00EB5AED">
      <w:pPr>
        <w:spacing w:line="360" w:lineRule="auto"/>
        <w:ind w:firstLineChars="200" w:firstLine="640"/>
        <w:rPr>
          <w:rFonts w:eastAsia="仿宋_GB2312"/>
          <w:kern w:val="0"/>
          <w:sz w:val="32"/>
          <w:szCs w:val="32"/>
        </w:rPr>
      </w:pPr>
      <w:r>
        <w:rPr>
          <w:rFonts w:eastAsia="仿宋_GB2312"/>
          <w:bCs/>
          <w:sz w:val="32"/>
          <w:szCs w:val="32"/>
          <w:lang w:val="x-none"/>
        </w:rPr>
        <w:t>2021</w:t>
      </w:r>
      <w:r w:rsidRPr="00996F2F">
        <w:rPr>
          <w:rFonts w:eastAsia="仿宋_GB2312"/>
          <w:bCs/>
          <w:sz w:val="32"/>
          <w:szCs w:val="32"/>
          <w:lang w:val="x-none"/>
        </w:rPr>
        <w:t>年，</w:t>
      </w:r>
      <w:r>
        <w:rPr>
          <w:rFonts w:eastAsia="仿宋_GB2312" w:hint="eastAsia"/>
          <w:bCs/>
          <w:sz w:val="32"/>
          <w:szCs w:val="32"/>
          <w:lang w:val="x-none"/>
        </w:rPr>
        <w:t>绥化分院</w:t>
      </w:r>
      <w:r w:rsidRPr="00996F2F">
        <w:rPr>
          <w:rFonts w:eastAsia="仿宋_GB2312"/>
          <w:bCs/>
          <w:sz w:val="32"/>
          <w:szCs w:val="32"/>
          <w:lang w:val="x-none"/>
        </w:rPr>
        <w:t>财政拨款</w:t>
      </w:r>
      <w:r>
        <w:rPr>
          <w:rFonts w:eastAsia="仿宋_GB2312" w:hint="eastAsia"/>
          <w:bCs/>
          <w:sz w:val="32"/>
          <w:szCs w:val="32"/>
          <w:lang w:val="x-none"/>
        </w:rPr>
        <w:t>收入</w:t>
      </w:r>
      <w:r w:rsidRPr="00996F2F">
        <w:rPr>
          <w:rFonts w:eastAsia="仿宋_GB2312"/>
          <w:bCs/>
          <w:sz w:val="32"/>
          <w:szCs w:val="32"/>
          <w:lang w:val="x-none"/>
        </w:rPr>
        <w:t>预算</w:t>
      </w:r>
      <w:r>
        <w:rPr>
          <w:rFonts w:eastAsia="仿宋_GB2312" w:hint="eastAsia"/>
          <w:bCs/>
          <w:sz w:val="32"/>
          <w:szCs w:val="32"/>
        </w:rPr>
        <w:t>1380.47</w:t>
      </w:r>
      <w:r>
        <w:rPr>
          <w:rFonts w:eastAsia="仿宋_GB2312"/>
          <w:bCs/>
          <w:sz w:val="32"/>
          <w:szCs w:val="32"/>
          <w:lang w:val="x-none"/>
        </w:rPr>
        <w:t>万元</w:t>
      </w:r>
      <w:r>
        <w:rPr>
          <w:rFonts w:eastAsia="仿宋_GB2312" w:hint="eastAsia"/>
          <w:bCs/>
          <w:sz w:val="32"/>
          <w:szCs w:val="32"/>
          <w:lang w:val="x-none"/>
        </w:rPr>
        <w:t>，</w:t>
      </w:r>
      <w:r w:rsidRPr="004C0F44">
        <w:rPr>
          <w:rFonts w:eastAsia="仿宋_GB2312" w:hint="eastAsia"/>
          <w:bCs/>
          <w:sz w:val="32"/>
          <w:szCs w:val="32"/>
          <w:lang w:val="x-none"/>
        </w:rPr>
        <w:t>比</w:t>
      </w:r>
      <w:r w:rsidRPr="004C0F44">
        <w:rPr>
          <w:rFonts w:eastAsia="仿宋_GB2312"/>
          <w:bCs/>
          <w:sz w:val="32"/>
          <w:szCs w:val="32"/>
          <w:lang w:val="x-none"/>
        </w:rPr>
        <w:t>上年</w:t>
      </w:r>
      <w:r w:rsidRPr="004C0F44">
        <w:rPr>
          <w:rFonts w:eastAsia="仿宋_GB2312" w:hint="eastAsia"/>
          <w:bCs/>
          <w:sz w:val="32"/>
          <w:szCs w:val="32"/>
          <w:lang w:val="x-none"/>
        </w:rPr>
        <w:t>预算</w:t>
      </w:r>
      <w:r>
        <w:rPr>
          <w:rFonts w:eastAsia="仿宋_GB2312"/>
          <w:bCs/>
          <w:sz w:val="32"/>
          <w:szCs w:val="32"/>
          <w:lang w:val="x-none"/>
        </w:rPr>
        <w:t>减少</w:t>
      </w:r>
      <w:r>
        <w:rPr>
          <w:rFonts w:eastAsia="仿宋_GB2312" w:hint="eastAsia"/>
          <w:bCs/>
          <w:sz w:val="32"/>
          <w:szCs w:val="32"/>
          <w:lang w:val="x-none"/>
        </w:rPr>
        <w:t>21.23</w:t>
      </w:r>
      <w:r w:rsidRPr="004C0F44">
        <w:rPr>
          <w:rFonts w:eastAsia="仿宋_GB2312"/>
          <w:bCs/>
          <w:sz w:val="32"/>
          <w:szCs w:val="32"/>
          <w:lang w:val="x-none"/>
        </w:rPr>
        <w:t>万元，</w:t>
      </w:r>
      <w:r w:rsidRPr="004C0F44">
        <w:rPr>
          <w:rFonts w:eastAsia="仿宋_GB2312" w:hint="eastAsia"/>
          <w:bCs/>
          <w:sz w:val="32"/>
          <w:szCs w:val="32"/>
          <w:lang w:val="x-none"/>
        </w:rPr>
        <w:t>主要原因是</w:t>
      </w:r>
      <w:r>
        <w:rPr>
          <w:rFonts w:eastAsia="仿宋_GB2312" w:hint="eastAsia"/>
          <w:bCs/>
          <w:sz w:val="32"/>
          <w:szCs w:val="32"/>
          <w:lang w:val="x-none"/>
        </w:rPr>
        <w:t>在职人员退休一般公共预算收入减少</w:t>
      </w:r>
      <w:r w:rsidRPr="004C0F44">
        <w:rPr>
          <w:rFonts w:eastAsia="仿宋_GB2312" w:hint="eastAsia"/>
          <w:bCs/>
          <w:sz w:val="32"/>
          <w:szCs w:val="32"/>
          <w:lang w:val="x-none"/>
        </w:rPr>
        <w:t>。</w:t>
      </w:r>
      <w:r>
        <w:rPr>
          <w:rFonts w:eastAsia="仿宋_GB2312" w:hint="eastAsia"/>
          <w:bCs/>
          <w:sz w:val="32"/>
          <w:szCs w:val="32"/>
          <w:lang w:val="x-none"/>
        </w:rPr>
        <w:t>其中，</w:t>
      </w:r>
      <w:r w:rsidRPr="00996F2F">
        <w:rPr>
          <w:rFonts w:eastAsia="仿宋_GB2312"/>
          <w:bCs/>
          <w:sz w:val="32"/>
          <w:szCs w:val="32"/>
          <w:lang w:val="x-none"/>
        </w:rPr>
        <w:t>一般公共预算</w:t>
      </w:r>
      <w:r>
        <w:rPr>
          <w:rFonts w:eastAsia="仿宋_GB2312"/>
          <w:bCs/>
          <w:sz w:val="32"/>
          <w:szCs w:val="32"/>
          <w:lang w:val="x-none"/>
        </w:rPr>
        <w:t>拨款</w:t>
      </w:r>
      <w:r>
        <w:rPr>
          <w:rFonts w:eastAsia="仿宋_GB2312" w:hint="eastAsia"/>
          <w:bCs/>
          <w:sz w:val="32"/>
          <w:szCs w:val="32"/>
          <w:lang w:val="x-none"/>
        </w:rPr>
        <w:t>21.23</w:t>
      </w:r>
      <w:r w:rsidRPr="00996F2F">
        <w:rPr>
          <w:rFonts w:eastAsia="仿宋_GB2312"/>
          <w:bCs/>
          <w:sz w:val="32"/>
          <w:szCs w:val="32"/>
          <w:lang w:val="x-none"/>
        </w:rPr>
        <w:t>万元，</w:t>
      </w:r>
      <w:r>
        <w:rPr>
          <w:rFonts w:eastAsia="仿宋_GB2312" w:hint="eastAsia"/>
          <w:bCs/>
          <w:sz w:val="32"/>
          <w:szCs w:val="32"/>
          <w:lang w:val="x-none"/>
        </w:rPr>
        <w:t>其中，</w:t>
      </w:r>
      <w:r w:rsidRPr="00996F2F">
        <w:rPr>
          <w:rFonts w:eastAsia="仿宋_GB2312"/>
          <w:bCs/>
          <w:sz w:val="32"/>
          <w:szCs w:val="32"/>
          <w:lang w:val="x-none"/>
        </w:rPr>
        <w:t>一般公共服务支出</w:t>
      </w:r>
      <w:r>
        <w:rPr>
          <w:rFonts w:eastAsia="仿宋_GB2312" w:hint="eastAsia"/>
          <w:bCs/>
          <w:sz w:val="32"/>
          <w:szCs w:val="32"/>
          <w:lang w:val="x-none"/>
        </w:rPr>
        <w:t>21.23</w:t>
      </w:r>
      <w:r w:rsidRPr="00996F2F">
        <w:rPr>
          <w:rFonts w:eastAsia="仿宋_GB2312"/>
          <w:bCs/>
          <w:sz w:val="32"/>
          <w:szCs w:val="32"/>
          <w:lang w:val="x-none"/>
        </w:rPr>
        <w:t>万元。</w:t>
      </w:r>
    </w:p>
    <w:p w:rsidR="00EB5AED" w:rsidRPr="00007261" w:rsidRDefault="00EB5AED" w:rsidP="00EB5AED">
      <w:pPr>
        <w:widowControl/>
        <w:spacing w:line="360" w:lineRule="auto"/>
        <w:ind w:firstLineChars="200" w:firstLine="643"/>
        <w:rPr>
          <w:rFonts w:eastAsia="楷体_GB2312"/>
          <w:b/>
          <w:bCs/>
          <w:sz w:val="32"/>
          <w:szCs w:val="32"/>
          <w:lang w:val="x-none"/>
        </w:rPr>
      </w:pPr>
      <w:r w:rsidRPr="00007261">
        <w:rPr>
          <w:rFonts w:eastAsia="楷体_GB2312"/>
          <w:b/>
          <w:bCs/>
          <w:sz w:val="32"/>
          <w:szCs w:val="32"/>
          <w:lang w:val="x-none"/>
        </w:rPr>
        <w:t>五、关于一般公共预算支出表的说明</w:t>
      </w:r>
    </w:p>
    <w:p w:rsidR="00EB5AED" w:rsidRPr="00996F2F" w:rsidRDefault="00EB5AED" w:rsidP="00EB5AED">
      <w:pPr>
        <w:spacing w:line="360" w:lineRule="auto"/>
        <w:ind w:firstLineChars="200" w:firstLine="640"/>
        <w:rPr>
          <w:rFonts w:eastAsia="仿宋_GB2312"/>
          <w:bCs/>
          <w:sz w:val="32"/>
          <w:szCs w:val="32"/>
          <w:lang w:val="x-none"/>
        </w:rPr>
      </w:pPr>
      <w:r>
        <w:rPr>
          <w:rFonts w:eastAsia="黑体" w:hAnsi="黑体" w:hint="eastAsia"/>
          <w:color w:val="2B2B2B"/>
          <w:kern w:val="0"/>
          <w:sz w:val="32"/>
          <w:szCs w:val="32"/>
        </w:rPr>
        <w:t>202</w:t>
      </w:r>
      <w:r w:rsidRPr="00111E96">
        <w:rPr>
          <w:rFonts w:eastAsia="仿宋_GB2312" w:hint="eastAsia"/>
          <w:bCs/>
          <w:sz w:val="32"/>
          <w:szCs w:val="32"/>
          <w:lang w:val="x-none"/>
        </w:rPr>
        <w:t>1</w:t>
      </w:r>
      <w:r w:rsidRPr="00111E96">
        <w:rPr>
          <w:rFonts w:eastAsia="仿宋_GB2312" w:hint="eastAsia"/>
          <w:bCs/>
          <w:sz w:val="32"/>
          <w:szCs w:val="32"/>
          <w:lang w:val="x-none"/>
        </w:rPr>
        <w:t>年，</w:t>
      </w:r>
      <w:r>
        <w:rPr>
          <w:rFonts w:eastAsia="仿宋_GB2312" w:hint="eastAsia"/>
          <w:bCs/>
          <w:sz w:val="32"/>
          <w:szCs w:val="32"/>
          <w:lang w:val="x-none"/>
        </w:rPr>
        <w:t>绥化分院</w:t>
      </w:r>
      <w:r w:rsidRPr="00996F2F">
        <w:rPr>
          <w:rFonts w:eastAsia="仿宋_GB2312"/>
          <w:bCs/>
          <w:sz w:val="32"/>
          <w:szCs w:val="32"/>
          <w:lang w:val="x-none"/>
        </w:rPr>
        <w:t>一般公共预算</w:t>
      </w:r>
      <w:r>
        <w:rPr>
          <w:rFonts w:eastAsia="仿宋_GB2312" w:hint="eastAsia"/>
          <w:bCs/>
          <w:sz w:val="32"/>
          <w:szCs w:val="32"/>
          <w:lang w:val="x-none"/>
        </w:rPr>
        <w:t>支出</w:t>
      </w:r>
      <w:r>
        <w:rPr>
          <w:rFonts w:eastAsia="仿宋_GB2312" w:hint="eastAsia"/>
          <w:bCs/>
          <w:sz w:val="32"/>
          <w:szCs w:val="32"/>
        </w:rPr>
        <w:t>1380.47</w:t>
      </w:r>
      <w:r w:rsidRPr="00996F2F">
        <w:rPr>
          <w:rFonts w:eastAsia="仿宋_GB2312"/>
          <w:bCs/>
          <w:sz w:val="32"/>
          <w:szCs w:val="32"/>
          <w:lang w:val="x-none"/>
        </w:rPr>
        <w:t>万元</w:t>
      </w:r>
      <w:r>
        <w:rPr>
          <w:rFonts w:eastAsia="仿宋_GB2312" w:hint="eastAsia"/>
          <w:bCs/>
          <w:sz w:val="32"/>
          <w:szCs w:val="32"/>
          <w:lang w:val="x-none"/>
        </w:rPr>
        <w:t>，其</w:t>
      </w:r>
      <w:r>
        <w:rPr>
          <w:rFonts w:eastAsia="仿宋_GB2312" w:hint="eastAsia"/>
          <w:bCs/>
          <w:sz w:val="32"/>
          <w:szCs w:val="32"/>
          <w:lang w:val="x-none"/>
        </w:rPr>
        <w:lastRenderedPageBreak/>
        <w:t>中：</w:t>
      </w:r>
      <w:r w:rsidRPr="00996F2F">
        <w:rPr>
          <w:rFonts w:eastAsia="仿宋_GB2312"/>
          <w:bCs/>
          <w:sz w:val="32"/>
          <w:szCs w:val="32"/>
          <w:lang w:val="x-none"/>
        </w:rPr>
        <w:t>基本支出</w:t>
      </w:r>
      <w:r>
        <w:rPr>
          <w:rFonts w:eastAsia="仿宋_GB2312" w:hint="eastAsia"/>
          <w:bCs/>
          <w:sz w:val="32"/>
          <w:szCs w:val="32"/>
        </w:rPr>
        <w:t>1380.47</w:t>
      </w:r>
      <w:r w:rsidRPr="00996F2F">
        <w:rPr>
          <w:rFonts w:eastAsia="仿宋_GB2312"/>
          <w:bCs/>
          <w:sz w:val="32"/>
          <w:szCs w:val="32"/>
          <w:lang w:val="x-none"/>
        </w:rPr>
        <w:t>万元，</w:t>
      </w:r>
      <w:r>
        <w:rPr>
          <w:rFonts w:eastAsia="仿宋_GB2312" w:hint="eastAsia"/>
          <w:bCs/>
          <w:sz w:val="32"/>
          <w:szCs w:val="32"/>
          <w:lang w:val="x-none"/>
        </w:rPr>
        <w:t>项目支出</w:t>
      </w:r>
      <w:r>
        <w:rPr>
          <w:rFonts w:eastAsia="仿宋_GB2312" w:hint="eastAsia"/>
          <w:bCs/>
          <w:sz w:val="32"/>
          <w:szCs w:val="32"/>
          <w:lang w:val="x-none"/>
        </w:rPr>
        <w:t>0</w:t>
      </w:r>
      <w:r w:rsidRPr="00996F2F">
        <w:rPr>
          <w:rFonts w:eastAsia="仿宋_GB2312"/>
          <w:bCs/>
          <w:sz w:val="32"/>
          <w:szCs w:val="32"/>
          <w:lang w:val="x-none"/>
        </w:rPr>
        <w:t>万元</w:t>
      </w:r>
      <w:r>
        <w:rPr>
          <w:rFonts w:eastAsia="仿宋_GB2312" w:hint="eastAsia"/>
          <w:bCs/>
          <w:sz w:val="32"/>
          <w:szCs w:val="32"/>
          <w:lang w:val="x-none"/>
        </w:rPr>
        <w:t>。</w:t>
      </w:r>
    </w:p>
    <w:p w:rsidR="00EB5AED" w:rsidRDefault="00EB5AED" w:rsidP="00EB5AED">
      <w:pPr>
        <w:widowControl/>
        <w:spacing w:line="360" w:lineRule="auto"/>
        <w:ind w:rightChars="156" w:right="328" w:firstLineChars="200" w:firstLine="640"/>
        <w:rPr>
          <w:rFonts w:eastAsia="仿宋_GB2312"/>
          <w:bCs/>
          <w:sz w:val="32"/>
          <w:szCs w:val="32"/>
        </w:rPr>
      </w:pPr>
      <w:r>
        <w:rPr>
          <w:rFonts w:eastAsia="仿宋_GB2312"/>
          <w:bCs/>
          <w:sz w:val="32"/>
          <w:szCs w:val="32"/>
        </w:rPr>
        <w:t>1</w:t>
      </w:r>
      <w:r>
        <w:rPr>
          <w:rFonts w:eastAsia="仿宋_GB2312"/>
          <w:bCs/>
          <w:sz w:val="32"/>
          <w:szCs w:val="32"/>
        </w:rPr>
        <w:t>、</w:t>
      </w:r>
      <w:r>
        <w:rPr>
          <w:rFonts w:eastAsia="仿宋_GB2312"/>
          <w:bCs/>
          <w:sz w:val="32"/>
          <w:szCs w:val="32"/>
        </w:rPr>
        <w:t>206</w:t>
      </w:r>
      <w:r>
        <w:rPr>
          <w:rFonts w:eastAsia="仿宋_GB2312" w:hint="eastAsia"/>
          <w:bCs/>
          <w:sz w:val="32"/>
          <w:szCs w:val="32"/>
        </w:rPr>
        <w:t>科学技术支出</w:t>
      </w:r>
      <w:r>
        <w:rPr>
          <w:rFonts w:eastAsia="仿宋_GB2312" w:hint="eastAsia"/>
          <w:bCs/>
          <w:sz w:val="32"/>
          <w:szCs w:val="32"/>
        </w:rPr>
        <w:t>937.22</w:t>
      </w:r>
      <w:r>
        <w:rPr>
          <w:rFonts w:eastAsia="仿宋_GB2312"/>
          <w:bCs/>
          <w:sz w:val="32"/>
          <w:szCs w:val="32"/>
        </w:rPr>
        <w:t>万元，比上年</w:t>
      </w:r>
      <w:r>
        <w:rPr>
          <w:rFonts w:eastAsia="仿宋_GB2312" w:hint="eastAsia"/>
          <w:bCs/>
          <w:sz w:val="32"/>
          <w:szCs w:val="32"/>
        </w:rPr>
        <w:t>预算</w:t>
      </w:r>
      <w:r>
        <w:rPr>
          <w:rFonts w:eastAsia="仿宋_GB2312"/>
          <w:bCs/>
          <w:sz w:val="32"/>
          <w:szCs w:val="32"/>
        </w:rPr>
        <w:t>减少</w:t>
      </w:r>
      <w:r>
        <w:rPr>
          <w:rFonts w:eastAsia="仿宋_GB2312" w:hint="eastAsia"/>
          <w:bCs/>
          <w:sz w:val="32"/>
          <w:szCs w:val="32"/>
        </w:rPr>
        <w:t>34.41</w:t>
      </w:r>
      <w:r>
        <w:rPr>
          <w:rFonts w:eastAsia="仿宋_GB2312"/>
          <w:bCs/>
          <w:sz w:val="32"/>
          <w:szCs w:val="32"/>
        </w:rPr>
        <w:t>万元，下降</w:t>
      </w:r>
      <w:r>
        <w:rPr>
          <w:rFonts w:eastAsia="仿宋_GB2312" w:hint="eastAsia"/>
          <w:bCs/>
          <w:sz w:val="32"/>
          <w:szCs w:val="32"/>
        </w:rPr>
        <w:t>3.54</w:t>
      </w:r>
      <w:r>
        <w:rPr>
          <w:rFonts w:eastAsia="仿宋_GB2312"/>
          <w:bCs/>
          <w:sz w:val="32"/>
          <w:szCs w:val="32"/>
        </w:rPr>
        <w:t>%</w:t>
      </w:r>
      <w:r>
        <w:rPr>
          <w:rFonts w:eastAsia="仿宋_GB2312" w:hint="eastAsia"/>
          <w:bCs/>
          <w:sz w:val="32"/>
          <w:szCs w:val="32"/>
        </w:rPr>
        <w:t>，</w:t>
      </w:r>
      <w:r w:rsidRPr="004C0F44">
        <w:rPr>
          <w:rFonts w:eastAsia="仿宋_GB2312" w:hint="eastAsia"/>
          <w:bCs/>
          <w:sz w:val="32"/>
          <w:szCs w:val="32"/>
          <w:lang w:val="x-none"/>
        </w:rPr>
        <w:t>主要原因是</w:t>
      </w:r>
      <w:r>
        <w:rPr>
          <w:rFonts w:eastAsia="仿宋_GB2312" w:hint="eastAsia"/>
          <w:bCs/>
          <w:sz w:val="32"/>
          <w:szCs w:val="32"/>
          <w:lang w:val="x-none"/>
        </w:rPr>
        <w:t>在职人员退休</w:t>
      </w:r>
      <w:r w:rsidRPr="00F61C1F">
        <w:rPr>
          <w:rFonts w:eastAsia="仿宋_GB2312" w:hint="eastAsia"/>
          <w:bCs/>
          <w:sz w:val="32"/>
          <w:szCs w:val="32"/>
        </w:rPr>
        <w:t>机构运行支出减少。</w:t>
      </w:r>
    </w:p>
    <w:p w:rsidR="00EB5AED" w:rsidRDefault="00EB5AED" w:rsidP="00EB5AED">
      <w:pPr>
        <w:widowControl/>
        <w:spacing w:line="360" w:lineRule="auto"/>
        <w:ind w:rightChars="156" w:right="328" w:firstLineChars="200" w:firstLine="640"/>
        <w:rPr>
          <w:rFonts w:eastAsia="仿宋_GB2312"/>
          <w:bCs/>
          <w:sz w:val="32"/>
          <w:szCs w:val="32"/>
        </w:rPr>
      </w:pPr>
      <w:r>
        <w:rPr>
          <w:rFonts w:eastAsia="仿宋_GB2312"/>
          <w:bCs/>
          <w:sz w:val="32"/>
          <w:szCs w:val="32"/>
        </w:rPr>
        <w:t>2</w:t>
      </w:r>
      <w:r>
        <w:rPr>
          <w:rFonts w:eastAsia="仿宋_GB2312"/>
          <w:bCs/>
          <w:sz w:val="32"/>
          <w:szCs w:val="32"/>
        </w:rPr>
        <w:t>、</w:t>
      </w:r>
      <w:r>
        <w:rPr>
          <w:rFonts w:eastAsia="仿宋_GB2312"/>
          <w:bCs/>
          <w:sz w:val="32"/>
          <w:szCs w:val="32"/>
        </w:rPr>
        <w:t>208</w:t>
      </w:r>
      <w:r>
        <w:rPr>
          <w:rFonts w:eastAsia="仿宋_GB2312" w:hint="eastAsia"/>
          <w:bCs/>
          <w:sz w:val="32"/>
          <w:szCs w:val="32"/>
        </w:rPr>
        <w:t>社会保障和就业支出</w:t>
      </w:r>
      <w:r>
        <w:rPr>
          <w:rFonts w:eastAsia="仿宋_GB2312" w:hint="eastAsia"/>
          <w:bCs/>
          <w:sz w:val="32"/>
          <w:szCs w:val="32"/>
        </w:rPr>
        <w:t>270.34</w:t>
      </w:r>
      <w:r>
        <w:rPr>
          <w:rFonts w:eastAsia="仿宋_GB2312"/>
          <w:bCs/>
          <w:sz w:val="32"/>
          <w:szCs w:val="32"/>
        </w:rPr>
        <w:t>万元，比上年</w:t>
      </w:r>
      <w:r>
        <w:rPr>
          <w:rFonts w:eastAsia="仿宋_GB2312" w:hint="eastAsia"/>
          <w:bCs/>
          <w:sz w:val="32"/>
          <w:szCs w:val="32"/>
        </w:rPr>
        <w:t>预算</w:t>
      </w:r>
      <w:r>
        <w:rPr>
          <w:rFonts w:eastAsia="仿宋_GB2312"/>
          <w:bCs/>
          <w:sz w:val="32"/>
          <w:szCs w:val="32"/>
        </w:rPr>
        <w:t>增加</w:t>
      </w:r>
      <w:r>
        <w:rPr>
          <w:rFonts w:eastAsia="仿宋_GB2312" w:hint="eastAsia"/>
          <w:bCs/>
          <w:sz w:val="32"/>
          <w:szCs w:val="32"/>
        </w:rPr>
        <w:t>13.59</w:t>
      </w:r>
      <w:r>
        <w:rPr>
          <w:rFonts w:eastAsia="仿宋_GB2312"/>
          <w:bCs/>
          <w:sz w:val="32"/>
          <w:szCs w:val="32"/>
        </w:rPr>
        <w:t>万元，增长</w:t>
      </w:r>
      <w:r>
        <w:rPr>
          <w:rFonts w:eastAsia="仿宋_GB2312" w:hint="eastAsia"/>
          <w:bCs/>
          <w:sz w:val="32"/>
          <w:szCs w:val="32"/>
        </w:rPr>
        <w:t>5.29</w:t>
      </w:r>
      <w:r>
        <w:rPr>
          <w:rFonts w:eastAsia="仿宋_GB2312"/>
          <w:bCs/>
          <w:sz w:val="32"/>
          <w:szCs w:val="32"/>
        </w:rPr>
        <w:t>%</w:t>
      </w:r>
      <w:r>
        <w:rPr>
          <w:rFonts w:eastAsia="仿宋_GB2312"/>
          <w:bCs/>
          <w:sz w:val="32"/>
          <w:szCs w:val="32"/>
        </w:rPr>
        <w:t>。</w:t>
      </w:r>
      <w:r w:rsidRPr="004C0F44">
        <w:rPr>
          <w:rFonts w:eastAsia="仿宋_GB2312" w:hint="eastAsia"/>
          <w:bCs/>
          <w:sz w:val="32"/>
          <w:szCs w:val="32"/>
          <w:lang w:val="x-none"/>
        </w:rPr>
        <w:t>主要原因是</w:t>
      </w:r>
      <w:r>
        <w:rPr>
          <w:rFonts w:eastAsia="仿宋_GB2312" w:hint="eastAsia"/>
          <w:bCs/>
          <w:sz w:val="32"/>
          <w:szCs w:val="32"/>
          <w:lang w:val="x-none"/>
        </w:rPr>
        <w:t>在职人员退休</w:t>
      </w:r>
      <w:r w:rsidRPr="00F61C1F">
        <w:rPr>
          <w:rFonts w:eastAsia="仿宋_GB2312" w:hint="eastAsia"/>
          <w:bCs/>
          <w:sz w:val="32"/>
          <w:szCs w:val="32"/>
        </w:rPr>
        <w:t>行政事业单位养老支出</w:t>
      </w:r>
      <w:r>
        <w:rPr>
          <w:rFonts w:eastAsia="仿宋_GB2312" w:hint="eastAsia"/>
          <w:bCs/>
          <w:sz w:val="32"/>
          <w:szCs w:val="32"/>
          <w:lang w:val="x-none"/>
        </w:rPr>
        <w:t>增加。</w:t>
      </w:r>
    </w:p>
    <w:p w:rsidR="00EB5AED" w:rsidRDefault="00EB5AED" w:rsidP="00EB5AED">
      <w:pPr>
        <w:widowControl/>
        <w:spacing w:line="360" w:lineRule="auto"/>
        <w:ind w:rightChars="156" w:right="328" w:firstLineChars="200" w:firstLine="640"/>
        <w:rPr>
          <w:rFonts w:eastAsia="仿宋_GB2312"/>
          <w:bCs/>
          <w:sz w:val="32"/>
          <w:szCs w:val="32"/>
        </w:rPr>
      </w:pPr>
      <w:r>
        <w:rPr>
          <w:rFonts w:eastAsia="仿宋_GB2312"/>
          <w:bCs/>
          <w:sz w:val="32"/>
          <w:szCs w:val="32"/>
        </w:rPr>
        <w:t>3</w:t>
      </w:r>
      <w:r>
        <w:rPr>
          <w:rFonts w:eastAsia="仿宋_GB2312"/>
          <w:bCs/>
          <w:sz w:val="32"/>
          <w:szCs w:val="32"/>
        </w:rPr>
        <w:t>、</w:t>
      </w:r>
      <w:r>
        <w:rPr>
          <w:rFonts w:eastAsia="仿宋_GB2312"/>
          <w:bCs/>
          <w:sz w:val="32"/>
          <w:szCs w:val="32"/>
        </w:rPr>
        <w:t>210</w:t>
      </w:r>
      <w:r>
        <w:rPr>
          <w:rFonts w:eastAsia="仿宋_GB2312" w:hint="eastAsia"/>
          <w:bCs/>
          <w:sz w:val="32"/>
          <w:szCs w:val="32"/>
        </w:rPr>
        <w:t>卫生健康支出</w:t>
      </w:r>
      <w:r>
        <w:rPr>
          <w:rFonts w:eastAsia="仿宋_GB2312" w:hint="eastAsia"/>
          <w:bCs/>
          <w:sz w:val="32"/>
          <w:szCs w:val="32"/>
        </w:rPr>
        <w:t>77.57</w:t>
      </w:r>
      <w:r>
        <w:rPr>
          <w:rFonts w:eastAsia="仿宋_GB2312"/>
          <w:bCs/>
          <w:sz w:val="32"/>
          <w:szCs w:val="32"/>
        </w:rPr>
        <w:t>万元，比上年</w:t>
      </w:r>
      <w:r>
        <w:rPr>
          <w:rFonts w:eastAsia="仿宋_GB2312" w:hint="eastAsia"/>
          <w:bCs/>
          <w:sz w:val="32"/>
          <w:szCs w:val="32"/>
        </w:rPr>
        <w:t>预算</w:t>
      </w:r>
      <w:r>
        <w:rPr>
          <w:rFonts w:eastAsia="仿宋_GB2312"/>
          <w:bCs/>
          <w:sz w:val="32"/>
          <w:szCs w:val="32"/>
        </w:rPr>
        <w:t>增加</w:t>
      </w:r>
      <w:r>
        <w:rPr>
          <w:rFonts w:eastAsia="仿宋_GB2312" w:hint="eastAsia"/>
          <w:bCs/>
          <w:sz w:val="32"/>
          <w:szCs w:val="32"/>
        </w:rPr>
        <w:t>1.13</w:t>
      </w:r>
      <w:r>
        <w:rPr>
          <w:rFonts w:eastAsia="仿宋_GB2312"/>
          <w:bCs/>
          <w:sz w:val="32"/>
          <w:szCs w:val="32"/>
        </w:rPr>
        <w:t>万元，增长</w:t>
      </w:r>
      <w:r>
        <w:rPr>
          <w:rFonts w:eastAsia="仿宋_GB2312" w:hint="eastAsia"/>
          <w:bCs/>
          <w:sz w:val="32"/>
          <w:szCs w:val="32"/>
        </w:rPr>
        <w:t>1.48</w:t>
      </w:r>
      <w:r>
        <w:rPr>
          <w:rFonts w:eastAsia="仿宋_GB2312"/>
          <w:bCs/>
          <w:sz w:val="32"/>
          <w:szCs w:val="32"/>
        </w:rPr>
        <w:t>%</w:t>
      </w:r>
      <w:r>
        <w:rPr>
          <w:rFonts w:eastAsia="仿宋_GB2312"/>
          <w:bCs/>
          <w:sz w:val="32"/>
          <w:szCs w:val="32"/>
        </w:rPr>
        <w:t>。</w:t>
      </w:r>
      <w:r w:rsidRPr="004C0F44">
        <w:rPr>
          <w:rFonts w:eastAsia="仿宋_GB2312" w:hint="eastAsia"/>
          <w:bCs/>
          <w:sz w:val="32"/>
          <w:szCs w:val="32"/>
          <w:lang w:val="x-none"/>
        </w:rPr>
        <w:t>主要原因是</w:t>
      </w:r>
      <w:r>
        <w:rPr>
          <w:rFonts w:eastAsia="仿宋_GB2312" w:hint="eastAsia"/>
          <w:bCs/>
          <w:sz w:val="32"/>
          <w:szCs w:val="32"/>
          <w:lang w:val="x-none"/>
        </w:rPr>
        <w:t>绥化市医疗保险费上调。</w:t>
      </w:r>
    </w:p>
    <w:p w:rsidR="00EB5AED" w:rsidRDefault="00EB5AED" w:rsidP="00EB5AED">
      <w:pPr>
        <w:widowControl/>
        <w:spacing w:line="360" w:lineRule="auto"/>
        <w:ind w:rightChars="156" w:right="328" w:firstLineChars="200" w:firstLine="640"/>
        <w:rPr>
          <w:rFonts w:eastAsia="仿宋_GB2312"/>
          <w:bCs/>
          <w:sz w:val="32"/>
          <w:szCs w:val="32"/>
        </w:rPr>
      </w:pPr>
      <w:r>
        <w:rPr>
          <w:rFonts w:eastAsia="仿宋_GB2312" w:hint="eastAsia"/>
          <w:bCs/>
          <w:sz w:val="32"/>
          <w:szCs w:val="32"/>
        </w:rPr>
        <w:t>4</w:t>
      </w:r>
      <w:r>
        <w:rPr>
          <w:rFonts w:eastAsia="仿宋_GB2312" w:hint="eastAsia"/>
          <w:bCs/>
          <w:sz w:val="32"/>
          <w:szCs w:val="32"/>
        </w:rPr>
        <w:t>、</w:t>
      </w:r>
      <w:r>
        <w:rPr>
          <w:rFonts w:eastAsia="仿宋_GB2312"/>
          <w:bCs/>
          <w:sz w:val="32"/>
          <w:szCs w:val="32"/>
        </w:rPr>
        <w:t>221</w:t>
      </w:r>
      <w:r>
        <w:rPr>
          <w:rFonts w:eastAsia="仿宋_GB2312" w:hint="eastAsia"/>
          <w:bCs/>
          <w:sz w:val="32"/>
          <w:szCs w:val="32"/>
        </w:rPr>
        <w:t>住房保障支出</w:t>
      </w:r>
      <w:r>
        <w:rPr>
          <w:rFonts w:eastAsia="仿宋_GB2312" w:hint="eastAsia"/>
          <w:bCs/>
          <w:sz w:val="32"/>
          <w:szCs w:val="32"/>
        </w:rPr>
        <w:t>95.34</w:t>
      </w:r>
      <w:r>
        <w:rPr>
          <w:rFonts w:eastAsia="仿宋_GB2312"/>
          <w:bCs/>
          <w:sz w:val="32"/>
          <w:szCs w:val="32"/>
        </w:rPr>
        <w:t>万元，比上年</w:t>
      </w:r>
      <w:r>
        <w:rPr>
          <w:rFonts w:eastAsia="仿宋_GB2312" w:hint="eastAsia"/>
          <w:bCs/>
          <w:sz w:val="32"/>
          <w:szCs w:val="32"/>
        </w:rPr>
        <w:t>预算</w:t>
      </w:r>
      <w:r>
        <w:rPr>
          <w:rFonts w:eastAsia="仿宋_GB2312"/>
          <w:bCs/>
          <w:sz w:val="32"/>
          <w:szCs w:val="32"/>
        </w:rPr>
        <w:t>减少</w:t>
      </w:r>
      <w:r>
        <w:rPr>
          <w:rFonts w:eastAsia="仿宋_GB2312" w:hint="eastAsia"/>
          <w:bCs/>
          <w:sz w:val="32"/>
          <w:szCs w:val="32"/>
        </w:rPr>
        <w:t>1.54</w:t>
      </w:r>
      <w:r>
        <w:rPr>
          <w:rFonts w:eastAsia="仿宋_GB2312"/>
          <w:bCs/>
          <w:sz w:val="32"/>
          <w:szCs w:val="32"/>
        </w:rPr>
        <w:t>万元，下降</w:t>
      </w:r>
      <w:r>
        <w:rPr>
          <w:rFonts w:eastAsia="仿宋_GB2312" w:hint="eastAsia"/>
          <w:bCs/>
          <w:sz w:val="32"/>
          <w:szCs w:val="32"/>
        </w:rPr>
        <w:t>1.59</w:t>
      </w:r>
      <w:r>
        <w:rPr>
          <w:rFonts w:eastAsia="仿宋_GB2312"/>
          <w:bCs/>
          <w:sz w:val="32"/>
          <w:szCs w:val="32"/>
        </w:rPr>
        <w:t>%</w:t>
      </w:r>
      <w:r>
        <w:rPr>
          <w:rFonts w:eastAsia="仿宋_GB2312"/>
          <w:bCs/>
          <w:sz w:val="32"/>
          <w:szCs w:val="32"/>
        </w:rPr>
        <w:t>。</w:t>
      </w:r>
      <w:r w:rsidRPr="004C0F44">
        <w:rPr>
          <w:rFonts w:eastAsia="仿宋_GB2312" w:hint="eastAsia"/>
          <w:bCs/>
          <w:sz w:val="32"/>
          <w:szCs w:val="32"/>
          <w:lang w:val="x-none"/>
        </w:rPr>
        <w:t>主要原因是</w:t>
      </w:r>
      <w:r>
        <w:rPr>
          <w:rFonts w:eastAsia="仿宋_GB2312" w:hint="eastAsia"/>
          <w:bCs/>
          <w:sz w:val="32"/>
          <w:szCs w:val="32"/>
          <w:lang w:val="x-none"/>
        </w:rPr>
        <w:t>在职人员退休住房公积金减少。</w:t>
      </w:r>
    </w:p>
    <w:p w:rsidR="00EB5AED" w:rsidRPr="00007261" w:rsidRDefault="00EB5AED" w:rsidP="00EB5AED">
      <w:pPr>
        <w:widowControl/>
        <w:spacing w:line="360" w:lineRule="auto"/>
        <w:ind w:firstLineChars="200" w:firstLine="643"/>
        <w:rPr>
          <w:rFonts w:eastAsia="楷体_GB2312"/>
          <w:b/>
          <w:bCs/>
          <w:sz w:val="32"/>
          <w:szCs w:val="32"/>
          <w:lang w:val="x-none"/>
        </w:rPr>
      </w:pPr>
      <w:r w:rsidRPr="00007261">
        <w:rPr>
          <w:rFonts w:eastAsia="楷体_GB2312"/>
          <w:b/>
          <w:bCs/>
          <w:sz w:val="32"/>
          <w:szCs w:val="32"/>
          <w:lang w:val="x-none"/>
        </w:rPr>
        <w:t>六、关于一般公共预算基本支出表的说明</w:t>
      </w:r>
    </w:p>
    <w:p w:rsidR="00EB5AED" w:rsidRPr="00996F2F" w:rsidRDefault="00EB5AED" w:rsidP="00EB5AED">
      <w:pPr>
        <w:spacing w:line="360" w:lineRule="auto"/>
        <w:ind w:firstLineChars="200" w:firstLine="640"/>
        <w:rPr>
          <w:rFonts w:eastAsia="仿宋_GB2312"/>
          <w:bCs/>
          <w:sz w:val="32"/>
          <w:szCs w:val="32"/>
          <w:lang w:val="x-none"/>
        </w:rPr>
      </w:pPr>
      <w:r>
        <w:rPr>
          <w:rFonts w:eastAsia="仿宋_GB2312"/>
          <w:bCs/>
          <w:sz w:val="32"/>
          <w:szCs w:val="32"/>
          <w:lang w:val="x-none"/>
        </w:rPr>
        <w:t>2021</w:t>
      </w:r>
      <w:r w:rsidRPr="00996F2F">
        <w:rPr>
          <w:rFonts w:eastAsia="仿宋_GB2312"/>
          <w:bCs/>
          <w:sz w:val="32"/>
          <w:szCs w:val="32"/>
          <w:lang w:val="x-none"/>
        </w:rPr>
        <w:t>年，</w:t>
      </w:r>
      <w:r>
        <w:rPr>
          <w:rFonts w:eastAsia="仿宋_GB2312" w:hint="eastAsia"/>
          <w:bCs/>
          <w:sz w:val="32"/>
          <w:szCs w:val="32"/>
          <w:lang w:val="x-none"/>
        </w:rPr>
        <w:t>绥化分院</w:t>
      </w:r>
      <w:r w:rsidRPr="00996F2F">
        <w:rPr>
          <w:rFonts w:eastAsia="仿宋_GB2312"/>
          <w:bCs/>
          <w:sz w:val="32"/>
          <w:szCs w:val="32"/>
          <w:lang w:val="x-none"/>
        </w:rPr>
        <w:t>一般公共预算基本支出</w:t>
      </w:r>
      <w:r>
        <w:rPr>
          <w:rFonts w:eastAsia="仿宋_GB2312" w:hint="eastAsia"/>
          <w:bCs/>
          <w:sz w:val="32"/>
          <w:szCs w:val="32"/>
        </w:rPr>
        <w:t>1380.47</w:t>
      </w:r>
      <w:r w:rsidRPr="00996F2F">
        <w:rPr>
          <w:rFonts w:eastAsia="仿宋_GB2312"/>
          <w:bCs/>
          <w:sz w:val="32"/>
          <w:szCs w:val="32"/>
          <w:lang w:val="x-none"/>
        </w:rPr>
        <w:t>万元，其中：</w:t>
      </w:r>
      <w:r>
        <w:rPr>
          <w:rFonts w:eastAsia="仿宋_GB2312" w:hint="eastAsia"/>
          <w:bCs/>
          <w:sz w:val="32"/>
          <w:szCs w:val="32"/>
          <w:lang w:val="x-none"/>
        </w:rPr>
        <w:t>人员经费</w:t>
      </w:r>
      <w:r>
        <w:rPr>
          <w:rFonts w:eastAsia="仿宋_GB2312" w:hint="eastAsia"/>
          <w:bCs/>
          <w:sz w:val="32"/>
          <w:szCs w:val="32"/>
        </w:rPr>
        <w:t>1267.37</w:t>
      </w:r>
      <w:r w:rsidRPr="00996F2F">
        <w:rPr>
          <w:rFonts w:eastAsia="仿宋_GB2312"/>
          <w:bCs/>
          <w:sz w:val="32"/>
          <w:szCs w:val="32"/>
          <w:lang w:val="x-none"/>
        </w:rPr>
        <w:t>万元</w:t>
      </w:r>
      <w:r>
        <w:rPr>
          <w:rFonts w:eastAsia="仿宋_GB2312" w:hint="eastAsia"/>
          <w:bCs/>
          <w:sz w:val="32"/>
          <w:szCs w:val="32"/>
          <w:lang w:val="x-none"/>
        </w:rPr>
        <w:t>，公用经费</w:t>
      </w:r>
      <w:r>
        <w:rPr>
          <w:rFonts w:eastAsia="仿宋_GB2312" w:hint="eastAsia"/>
          <w:bCs/>
          <w:sz w:val="32"/>
          <w:szCs w:val="32"/>
        </w:rPr>
        <w:t>113.10</w:t>
      </w:r>
      <w:r w:rsidRPr="00996F2F">
        <w:rPr>
          <w:rFonts w:eastAsia="仿宋_GB2312"/>
          <w:bCs/>
          <w:sz w:val="32"/>
          <w:szCs w:val="32"/>
          <w:lang w:val="x-none"/>
        </w:rPr>
        <w:t>万元</w:t>
      </w:r>
      <w:r>
        <w:rPr>
          <w:rFonts w:eastAsia="仿宋_GB2312" w:hint="eastAsia"/>
          <w:bCs/>
          <w:sz w:val="32"/>
          <w:szCs w:val="32"/>
          <w:lang w:val="x-none"/>
        </w:rPr>
        <w:t>。</w:t>
      </w:r>
    </w:p>
    <w:p w:rsidR="00EB5AED" w:rsidRDefault="00EB5AED" w:rsidP="00EB5AED">
      <w:pPr>
        <w:widowControl/>
        <w:spacing w:line="360" w:lineRule="auto"/>
        <w:ind w:rightChars="156" w:right="328" w:firstLineChars="200" w:firstLine="640"/>
        <w:rPr>
          <w:rFonts w:eastAsia="仿宋_GB2312"/>
          <w:bCs/>
          <w:sz w:val="32"/>
          <w:szCs w:val="32"/>
        </w:rPr>
      </w:pPr>
      <w:r>
        <w:rPr>
          <w:rFonts w:eastAsia="仿宋_GB2312" w:hint="eastAsia"/>
          <w:bCs/>
          <w:sz w:val="32"/>
          <w:szCs w:val="32"/>
        </w:rPr>
        <w:t>1</w:t>
      </w:r>
      <w:r>
        <w:rPr>
          <w:rFonts w:eastAsia="仿宋_GB2312" w:hint="eastAsia"/>
          <w:bCs/>
          <w:sz w:val="32"/>
          <w:szCs w:val="32"/>
        </w:rPr>
        <w:t>、</w:t>
      </w:r>
      <w:r>
        <w:rPr>
          <w:rFonts w:eastAsia="仿宋_GB2312"/>
          <w:bCs/>
          <w:sz w:val="32"/>
          <w:szCs w:val="32"/>
        </w:rPr>
        <w:t>301</w:t>
      </w:r>
      <w:r>
        <w:rPr>
          <w:rFonts w:eastAsia="仿宋_GB2312" w:hint="eastAsia"/>
          <w:bCs/>
          <w:sz w:val="32"/>
          <w:szCs w:val="32"/>
        </w:rPr>
        <w:t>工资福利支出</w:t>
      </w:r>
      <w:r>
        <w:rPr>
          <w:rFonts w:eastAsia="仿宋_GB2312" w:hint="eastAsia"/>
          <w:bCs/>
          <w:sz w:val="32"/>
          <w:szCs w:val="32"/>
        </w:rPr>
        <w:t>1126.62</w:t>
      </w:r>
      <w:r>
        <w:rPr>
          <w:rFonts w:eastAsia="仿宋_GB2312"/>
          <w:bCs/>
          <w:sz w:val="32"/>
          <w:szCs w:val="32"/>
        </w:rPr>
        <w:t>万元，比上年</w:t>
      </w:r>
      <w:r>
        <w:rPr>
          <w:rFonts w:eastAsia="仿宋_GB2312" w:hint="eastAsia"/>
          <w:bCs/>
          <w:sz w:val="32"/>
          <w:szCs w:val="32"/>
        </w:rPr>
        <w:t>预算</w:t>
      </w:r>
      <w:r>
        <w:rPr>
          <w:rFonts w:eastAsia="仿宋_GB2312"/>
          <w:bCs/>
          <w:sz w:val="32"/>
          <w:szCs w:val="32"/>
        </w:rPr>
        <w:t>减少</w:t>
      </w:r>
      <w:r>
        <w:rPr>
          <w:rFonts w:eastAsia="仿宋_GB2312" w:hint="eastAsia"/>
          <w:bCs/>
          <w:sz w:val="32"/>
          <w:szCs w:val="32"/>
        </w:rPr>
        <w:t>17.25</w:t>
      </w:r>
      <w:r>
        <w:rPr>
          <w:rFonts w:eastAsia="仿宋_GB2312"/>
          <w:bCs/>
          <w:sz w:val="32"/>
          <w:szCs w:val="32"/>
        </w:rPr>
        <w:t>万元，下降</w:t>
      </w:r>
      <w:r>
        <w:rPr>
          <w:rFonts w:eastAsia="仿宋_GB2312" w:hint="eastAsia"/>
          <w:bCs/>
          <w:sz w:val="32"/>
          <w:szCs w:val="32"/>
        </w:rPr>
        <w:t>1.51</w:t>
      </w:r>
      <w:r>
        <w:rPr>
          <w:rFonts w:eastAsia="仿宋_GB2312"/>
          <w:bCs/>
          <w:sz w:val="32"/>
          <w:szCs w:val="32"/>
        </w:rPr>
        <w:t>%</w:t>
      </w:r>
      <w:r>
        <w:rPr>
          <w:rFonts w:eastAsia="仿宋_GB2312"/>
          <w:bCs/>
          <w:sz w:val="32"/>
          <w:szCs w:val="32"/>
        </w:rPr>
        <w:t>。</w:t>
      </w:r>
      <w:r w:rsidRPr="004C0F44">
        <w:rPr>
          <w:rFonts w:eastAsia="仿宋_GB2312" w:hint="eastAsia"/>
          <w:bCs/>
          <w:sz w:val="32"/>
          <w:szCs w:val="32"/>
          <w:lang w:val="x-none"/>
        </w:rPr>
        <w:t>主要原因是</w:t>
      </w:r>
      <w:r>
        <w:rPr>
          <w:rFonts w:eastAsia="仿宋_GB2312" w:hint="eastAsia"/>
          <w:bCs/>
          <w:sz w:val="32"/>
          <w:szCs w:val="32"/>
          <w:lang w:val="x-none"/>
        </w:rPr>
        <w:t>在职人员退休</w:t>
      </w:r>
      <w:r>
        <w:rPr>
          <w:rFonts w:eastAsia="仿宋_GB2312" w:hint="eastAsia"/>
          <w:bCs/>
          <w:sz w:val="32"/>
          <w:szCs w:val="32"/>
        </w:rPr>
        <w:t>工资福利支出</w:t>
      </w:r>
      <w:r w:rsidRPr="00F61C1F">
        <w:rPr>
          <w:rFonts w:eastAsia="仿宋_GB2312" w:hint="eastAsia"/>
          <w:bCs/>
          <w:sz w:val="32"/>
          <w:szCs w:val="32"/>
        </w:rPr>
        <w:t>减少。</w:t>
      </w:r>
    </w:p>
    <w:p w:rsidR="00EB5AED" w:rsidRDefault="00EB5AED" w:rsidP="00EB5AED">
      <w:pPr>
        <w:widowControl/>
        <w:spacing w:line="360" w:lineRule="auto"/>
        <w:ind w:rightChars="156" w:right="328" w:firstLineChars="200" w:firstLine="640"/>
        <w:rPr>
          <w:rFonts w:eastAsia="仿宋_GB2312"/>
          <w:bCs/>
          <w:sz w:val="32"/>
          <w:szCs w:val="32"/>
        </w:rPr>
      </w:pPr>
      <w:r>
        <w:rPr>
          <w:rFonts w:eastAsia="仿宋_GB2312"/>
          <w:bCs/>
          <w:sz w:val="32"/>
          <w:szCs w:val="32"/>
        </w:rPr>
        <w:t>2</w:t>
      </w:r>
      <w:r>
        <w:rPr>
          <w:rFonts w:eastAsia="仿宋_GB2312"/>
          <w:bCs/>
          <w:sz w:val="32"/>
          <w:szCs w:val="32"/>
        </w:rPr>
        <w:t>、</w:t>
      </w:r>
      <w:r>
        <w:rPr>
          <w:rFonts w:eastAsia="仿宋_GB2312"/>
          <w:bCs/>
          <w:sz w:val="32"/>
          <w:szCs w:val="32"/>
        </w:rPr>
        <w:t>302</w:t>
      </w:r>
      <w:r>
        <w:rPr>
          <w:rFonts w:eastAsia="仿宋_GB2312" w:hint="eastAsia"/>
          <w:bCs/>
          <w:sz w:val="32"/>
          <w:szCs w:val="32"/>
        </w:rPr>
        <w:t>商品和服务支出</w:t>
      </w:r>
      <w:r>
        <w:rPr>
          <w:rFonts w:eastAsia="仿宋_GB2312" w:hint="eastAsia"/>
          <w:bCs/>
          <w:sz w:val="32"/>
          <w:szCs w:val="32"/>
        </w:rPr>
        <w:t>113.10</w:t>
      </w:r>
      <w:r>
        <w:rPr>
          <w:rFonts w:eastAsia="仿宋_GB2312"/>
          <w:bCs/>
          <w:sz w:val="32"/>
          <w:szCs w:val="32"/>
        </w:rPr>
        <w:t>万元，比上年</w:t>
      </w:r>
      <w:r>
        <w:rPr>
          <w:rFonts w:eastAsia="仿宋_GB2312" w:hint="eastAsia"/>
          <w:bCs/>
          <w:sz w:val="32"/>
          <w:szCs w:val="32"/>
        </w:rPr>
        <w:t>预算</w:t>
      </w:r>
      <w:r>
        <w:rPr>
          <w:rFonts w:eastAsia="仿宋_GB2312"/>
          <w:bCs/>
          <w:sz w:val="32"/>
          <w:szCs w:val="32"/>
        </w:rPr>
        <w:t>减少</w:t>
      </w:r>
      <w:r>
        <w:rPr>
          <w:rFonts w:eastAsia="仿宋_GB2312" w:hint="eastAsia"/>
          <w:bCs/>
          <w:sz w:val="32"/>
          <w:szCs w:val="32"/>
        </w:rPr>
        <w:t>15.82</w:t>
      </w:r>
      <w:r>
        <w:rPr>
          <w:rFonts w:eastAsia="仿宋_GB2312"/>
          <w:bCs/>
          <w:sz w:val="32"/>
          <w:szCs w:val="32"/>
        </w:rPr>
        <w:t>万元，下降</w:t>
      </w:r>
      <w:r>
        <w:rPr>
          <w:rFonts w:eastAsia="仿宋_GB2312" w:hint="eastAsia"/>
          <w:bCs/>
          <w:sz w:val="32"/>
          <w:szCs w:val="32"/>
        </w:rPr>
        <w:t>12.27</w:t>
      </w:r>
      <w:r>
        <w:rPr>
          <w:rFonts w:eastAsia="仿宋_GB2312"/>
          <w:bCs/>
          <w:sz w:val="32"/>
          <w:szCs w:val="32"/>
        </w:rPr>
        <w:t>%</w:t>
      </w:r>
      <w:r>
        <w:rPr>
          <w:rFonts w:eastAsia="仿宋_GB2312"/>
          <w:bCs/>
          <w:sz w:val="32"/>
          <w:szCs w:val="32"/>
        </w:rPr>
        <w:t>。</w:t>
      </w:r>
      <w:r w:rsidRPr="004C0F44">
        <w:rPr>
          <w:rFonts w:eastAsia="仿宋_GB2312" w:hint="eastAsia"/>
          <w:bCs/>
          <w:sz w:val="32"/>
          <w:szCs w:val="32"/>
          <w:lang w:val="x-none"/>
        </w:rPr>
        <w:t>主要原因是</w:t>
      </w:r>
      <w:r>
        <w:rPr>
          <w:rFonts w:eastAsia="仿宋_GB2312" w:hint="eastAsia"/>
          <w:bCs/>
          <w:sz w:val="32"/>
          <w:szCs w:val="32"/>
          <w:lang w:val="x-none"/>
        </w:rPr>
        <w:t>在职人员退休差旅费、工会经费、福利费等支出</w:t>
      </w:r>
      <w:r w:rsidRPr="00F61C1F">
        <w:rPr>
          <w:rFonts w:eastAsia="仿宋_GB2312" w:hint="eastAsia"/>
          <w:bCs/>
          <w:sz w:val="32"/>
          <w:szCs w:val="32"/>
        </w:rPr>
        <w:t>减少。</w:t>
      </w:r>
    </w:p>
    <w:p w:rsidR="00EB5AED" w:rsidRDefault="00EB5AED" w:rsidP="00EB5AED">
      <w:pPr>
        <w:widowControl/>
        <w:spacing w:line="360" w:lineRule="auto"/>
        <w:ind w:rightChars="156" w:right="328" w:firstLineChars="200" w:firstLine="640"/>
        <w:rPr>
          <w:rFonts w:eastAsia="仿宋_GB2312"/>
          <w:bCs/>
          <w:sz w:val="32"/>
          <w:szCs w:val="32"/>
        </w:rPr>
      </w:pPr>
      <w:r>
        <w:rPr>
          <w:rFonts w:eastAsia="仿宋_GB2312"/>
          <w:bCs/>
          <w:sz w:val="32"/>
          <w:szCs w:val="32"/>
        </w:rPr>
        <w:t>3</w:t>
      </w:r>
      <w:r>
        <w:rPr>
          <w:rFonts w:eastAsia="仿宋_GB2312"/>
          <w:bCs/>
          <w:sz w:val="32"/>
          <w:szCs w:val="32"/>
        </w:rPr>
        <w:t>、</w:t>
      </w:r>
      <w:r>
        <w:rPr>
          <w:rFonts w:eastAsia="仿宋_GB2312"/>
          <w:bCs/>
          <w:sz w:val="32"/>
          <w:szCs w:val="32"/>
        </w:rPr>
        <w:t>303</w:t>
      </w:r>
      <w:r>
        <w:rPr>
          <w:rFonts w:eastAsia="仿宋_GB2312" w:hint="eastAsia"/>
          <w:bCs/>
          <w:sz w:val="32"/>
          <w:szCs w:val="32"/>
        </w:rPr>
        <w:t>对个人和家庭的补助</w:t>
      </w:r>
      <w:r>
        <w:rPr>
          <w:rFonts w:eastAsia="仿宋_GB2312" w:hint="eastAsia"/>
          <w:bCs/>
          <w:sz w:val="32"/>
          <w:szCs w:val="32"/>
        </w:rPr>
        <w:t>140.75</w:t>
      </w:r>
      <w:r>
        <w:rPr>
          <w:rFonts w:eastAsia="仿宋_GB2312"/>
          <w:bCs/>
          <w:sz w:val="32"/>
          <w:szCs w:val="32"/>
        </w:rPr>
        <w:t>万元，比上年</w:t>
      </w:r>
      <w:r>
        <w:rPr>
          <w:rFonts w:eastAsia="仿宋_GB2312" w:hint="eastAsia"/>
          <w:bCs/>
          <w:sz w:val="32"/>
          <w:szCs w:val="32"/>
        </w:rPr>
        <w:t>预算</w:t>
      </w:r>
      <w:r>
        <w:rPr>
          <w:rFonts w:eastAsia="仿宋_GB2312"/>
          <w:bCs/>
          <w:sz w:val="32"/>
          <w:szCs w:val="32"/>
        </w:rPr>
        <w:t>增加</w:t>
      </w:r>
      <w:r>
        <w:rPr>
          <w:rFonts w:eastAsia="仿宋_GB2312" w:hint="eastAsia"/>
          <w:bCs/>
          <w:sz w:val="32"/>
          <w:szCs w:val="32"/>
        </w:rPr>
        <w:t>11.84</w:t>
      </w:r>
      <w:r>
        <w:rPr>
          <w:rFonts w:eastAsia="仿宋_GB2312"/>
          <w:bCs/>
          <w:sz w:val="32"/>
          <w:szCs w:val="32"/>
        </w:rPr>
        <w:t>万元，增长</w:t>
      </w:r>
      <w:r>
        <w:rPr>
          <w:rFonts w:eastAsia="仿宋_GB2312" w:hint="eastAsia"/>
          <w:bCs/>
          <w:sz w:val="32"/>
          <w:szCs w:val="32"/>
        </w:rPr>
        <w:t>9.18</w:t>
      </w:r>
      <w:r>
        <w:rPr>
          <w:rFonts w:eastAsia="仿宋_GB2312"/>
          <w:bCs/>
          <w:sz w:val="32"/>
          <w:szCs w:val="32"/>
        </w:rPr>
        <w:t>%</w:t>
      </w:r>
      <w:r>
        <w:rPr>
          <w:rFonts w:eastAsia="仿宋_GB2312"/>
          <w:bCs/>
          <w:sz w:val="32"/>
          <w:szCs w:val="32"/>
        </w:rPr>
        <w:t>。</w:t>
      </w:r>
      <w:r w:rsidRPr="004C0F44">
        <w:rPr>
          <w:rFonts w:eastAsia="仿宋_GB2312" w:hint="eastAsia"/>
          <w:bCs/>
          <w:sz w:val="32"/>
          <w:szCs w:val="32"/>
          <w:lang w:val="x-none"/>
        </w:rPr>
        <w:t>主要原因是</w:t>
      </w:r>
      <w:r>
        <w:rPr>
          <w:rFonts w:eastAsia="仿宋_GB2312" w:hint="eastAsia"/>
          <w:bCs/>
          <w:sz w:val="32"/>
          <w:szCs w:val="32"/>
          <w:lang w:val="x-none"/>
        </w:rPr>
        <w:t>在职人员退</w:t>
      </w:r>
      <w:r w:rsidRPr="00704AAC">
        <w:rPr>
          <w:rFonts w:eastAsia="仿宋_GB2312" w:hint="eastAsia"/>
          <w:bCs/>
          <w:sz w:val="32"/>
          <w:szCs w:val="32"/>
          <w:lang w:val="x-none"/>
        </w:rPr>
        <w:t>休费支</w:t>
      </w:r>
      <w:r>
        <w:rPr>
          <w:rFonts w:eastAsia="仿宋_GB2312" w:hint="eastAsia"/>
          <w:bCs/>
          <w:sz w:val="32"/>
          <w:szCs w:val="32"/>
        </w:rPr>
        <w:t>出增加</w:t>
      </w:r>
      <w:r w:rsidRPr="00F61C1F">
        <w:rPr>
          <w:rFonts w:eastAsia="仿宋_GB2312" w:hint="eastAsia"/>
          <w:bCs/>
          <w:sz w:val="32"/>
          <w:szCs w:val="32"/>
        </w:rPr>
        <w:t>。</w:t>
      </w:r>
    </w:p>
    <w:p w:rsidR="00EB5AED" w:rsidRPr="00007261" w:rsidRDefault="00EB5AED" w:rsidP="00EB5AED">
      <w:pPr>
        <w:widowControl/>
        <w:spacing w:line="360" w:lineRule="auto"/>
        <w:ind w:firstLineChars="200" w:firstLine="643"/>
        <w:rPr>
          <w:rFonts w:eastAsia="楷体_GB2312"/>
          <w:b/>
          <w:bCs/>
          <w:sz w:val="32"/>
          <w:szCs w:val="32"/>
          <w:lang w:val="x-none"/>
        </w:rPr>
      </w:pPr>
      <w:r w:rsidRPr="00007261">
        <w:rPr>
          <w:rFonts w:eastAsia="楷体_GB2312" w:hint="eastAsia"/>
          <w:b/>
          <w:bCs/>
          <w:sz w:val="32"/>
          <w:szCs w:val="32"/>
          <w:lang w:val="x-none"/>
        </w:rPr>
        <w:lastRenderedPageBreak/>
        <w:t>七</w:t>
      </w:r>
      <w:r w:rsidRPr="00007261">
        <w:rPr>
          <w:rFonts w:eastAsia="楷体_GB2312"/>
          <w:b/>
          <w:bCs/>
          <w:sz w:val="32"/>
          <w:szCs w:val="32"/>
          <w:lang w:val="x-none"/>
        </w:rPr>
        <w:t>、关于一般公共预算</w:t>
      </w:r>
      <w:r w:rsidRPr="00007261">
        <w:rPr>
          <w:rFonts w:eastAsia="楷体_GB2312"/>
          <w:b/>
          <w:bCs/>
          <w:sz w:val="32"/>
          <w:szCs w:val="32"/>
          <w:lang w:val="x-none"/>
        </w:rPr>
        <w:t>“</w:t>
      </w:r>
      <w:proofErr w:type="spellStart"/>
      <w:r w:rsidRPr="00007261">
        <w:rPr>
          <w:rFonts w:eastAsia="楷体_GB2312"/>
          <w:b/>
          <w:bCs/>
          <w:sz w:val="32"/>
          <w:szCs w:val="32"/>
          <w:lang w:val="x-none"/>
        </w:rPr>
        <w:t>三公</w:t>
      </w:r>
      <w:proofErr w:type="spellEnd"/>
      <w:r w:rsidRPr="00007261">
        <w:rPr>
          <w:rFonts w:eastAsia="楷体_GB2312"/>
          <w:b/>
          <w:bCs/>
          <w:sz w:val="32"/>
          <w:szCs w:val="32"/>
          <w:lang w:val="x-none"/>
        </w:rPr>
        <w:t>”</w:t>
      </w:r>
      <w:proofErr w:type="spellStart"/>
      <w:r w:rsidRPr="00007261">
        <w:rPr>
          <w:rFonts w:eastAsia="楷体_GB2312"/>
          <w:b/>
          <w:bCs/>
          <w:sz w:val="32"/>
          <w:szCs w:val="32"/>
          <w:lang w:val="x-none"/>
        </w:rPr>
        <w:t>经费支出表的说明</w:t>
      </w:r>
      <w:proofErr w:type="spellEnd"/>
    </w:p>
    <w:p w:rsidR="00EB5AED" w:rsidRDefault="00EB5AED" w:rsidP="00EB5AED">
      <w:pPr>
        <w:spacing w:line="360" w:lineRule="auto"/>
        <w:ind w:firstLineChars="200" w:firstLine="640"/>
        <w:rPr>
          <w:rFonts w:eastAsia="仿宋_GB2312"/>
          <w:bCs/>
          <w:sz w:val="32"/>
          <w:szCs w:val="32"/>
          <w:lang w:val="x-none"/>
        </w:rPr>
      </w:pPr>
      <w:r>
        <w:rPr>
          <w:rFonts w:eastAsia="仿宋_GB2312"/>
          <w:bCs/>
          <w:sz w:val="32"/>
          <w:szCs w:val="32"/>
          <w:lang w:val="x-none"/>
        </w:rPr>
        <w:t>2021</w:t>
      </w:r>
      <w:r w:rsidRPr="00996F2F">
        <w:rPr>
          <w:rFonts w:eastAsia="仿宋_GB2312"/>
          <w:bCs/>
          <w:sz w:val="32"/>
          <w:szCs w:val="32"/>
          <w:lang w:val="x-none"/>
        </w:rPr>
        <w:t>年，</w:t>
      </w:r>
      <w:r>
        <w:rPr>
          <w:rFonts w:eastAsia="仿宋_GB2312" w:hint="eastAsia"/>
          <w:bCs/>
          <w:sz w:val="32"/>
          <w:szCs w:val="32"/>
          <w:lang w:val="x-none"/>
        </w:rPr>
        <w:t>绥化分院一般公共预算</w:t>
      </w:r>
      <w:r w:rsidRPr="00996F2F">
        <w:rPr>
          <w:rFonts w:eastAsia="仿宋_GB2312"/>
          <w:bCs/>
          <w:sz w:val="32"/>
          <w:szCs w:val="32"/>
          <w:lang w:val="x-none"/>
        </w:rPr>
        <w:t>“</w:t>
      </w:r>
      <w:proofErr w:type="spellStart"/>
      <w:r w:rsidRPr="00996F2F">
        <w:rPr>
          <w:rFonts w:eastAsia="仿宋_GB2312"/>
          <w:bCs/>
          <w:sz w:val="32"/>
          <w:szCs w:val="32"/>
          <w:lang w:val="x-none"/>
        </w:rPr>
        <w:t>三公</w:t>
      </w:r>
      <w:proofErr w:type="spellEnd"/>
      <w:r w:rsidRPr="00996F2F">
        <w:rPr>
          <w:rFonts w:eastAsia="仿宋_GB2312"/>
          <w:bCs/>
          <w:sz w:val="32"/>
          <w:szCs w:val="32"/>
          <w:lang w:val="x-none"/>
        </w:rPr>
        <w:t>”</w:t>
      </w:r>
      <w:proofErr w:type="spellStart"/>
      <w:r w:rsidRPr="00996F2F">
        <w:rPr>
          <w:rFonts w:eastAsia="仿宋_GB2312"/>
          <w:bCs/>
          <w:sz w:val="32"/>
          <w:szCs w:val="32"/>
          <w:lang w:val="x-none"/>
        </w:rPr>
        <w:t>经费</w:t>
      </w:r>
      <w:r>
        <w:rPr>
          <w:rFonts w:eastAsia="仿宋_GB2312" w:hint="eastAsia"/>
          <w:bCs/>
          <w:sz w:val="32"/>
          <w:szCs w:val="32"/>
          <w:lang w:val="x-none"/>
        </w:rPr>
        <w:t>支出</w:t>
      </w:r>
      <w:proofErr w:type="spellEnd"/>
      <w:r>
        <w:rPr>
          <w:rFonts w:eastAsia="仿宋_GB2312" w:hint="eastAsia"/>
          <w:bCs/>
          <w:sz w:val="32"/>
          <w:szCs w:val="32"/>
          <w:lang w:val="x-none"/>
        </w:rPr>
        <w:t>0</w:t>
      </w:r>
      <w:r w:rsidRPr="00996F2F">
        <w:rPr>
          <w:rFonts w:eastAsia="仿宋_GB2312"/>
          <w:kern w:val="0"/>
          <w:sz w:val="32"/>
          <w:szCs w:val="32"/>
          <w:lang w:val="zh-CN"/>
        </w:rPr>
        <w:t>万元，其中：因公出国（境）费</w:t>
      </w:r>
      <w:r>
        <w:rPr>
          <w:rFonts w:eastAsia="仿宋_GB2312" w:hint="eastAsia"/>
          <w:bCs/>
          <w:sz w:val="32"/>
          <w:szCs w:val="32"/>
          <w:lang w:val="x-none"/>
        </w:rPr>
        <w:t>0</w:t>
      </w:r>
      <w:r w:rsidRPr="00996F2F">
        <w:rPr>
          <w:rFonts w:eastAsia="仿宋_GB2312"/>
          <w:kern w:val="0"/>
          <w:sz w:val="32"/>
          <w:szCs w:val="32"/>
          <w:lang w:val="zh-CN"/>
        </w:rPr>
        <w:t>万元，公务用车购置费</w:t>
      </w:r>
      <w:r>
        <w:rPr>
          <w:rFonts w:eastAsia="仿宋_GB2312" w:hint="eastAsia"/>
          <w:bCs/>
          <w:sz w:val="32"/>
          <w:szCs w:val="32"/>
          <w:lang w:val="x-none"/>
        </w:rPr>
        <w:t>0</w:t>
      </w:r>
      <w:r w:rsidRPr="00996F2F">
        <w:rPr>
          <w:rFonts w:eastAsia="仿宋_GB2312"/>
          <w:kern w:val="0"/>
          <w:sz w:val="32"/>
          <w:szCs w:val="32"/>
          <w:lang w:val="zh-CN"/>
        </w:rPr>
        <w:t>万元，公务用车运行</w:t>
      </w:r>
      <w:r>
        <w:rPr>
          <w:rFonts w:eastAsia="仿宋_GB2312" w:hint="eastAsia"/>
          <w:kern w:val="0"/>
          <w:sz w:val="32"/>
          <w:szCs w:val="32"/>
          <w:lang w:val="zh-CN"/>
        </w:rPr>
        <w:t>维护</w:t>
      </w:r>
      <w:r w:rsidRPr="00996F2F">
        <w:rPr>
          <w:rFonts w:eastAsia="仿宋_GB2312"/>
          <w:kern w:val="0"/>
          <w:sz w:val="32"/>
          <w:szCs w:val="32"/>
          <w:lang w:val="zh-CN"/>
        </w:rPr>
        <w:t>费</w:t>
      </w:r>
      <w:r>
        <w:rPr>
          <w:rFonts w:eastAsia="仿宋_GB2312" w:hint="eastAsia"/>
          <w:bCs/>
          <w:sz w:val="32"/>
          <w:szCs w:val="32"/>
          <w:lang w:val="x-none"/>
        </w:rPr>
        <w:t>0</w:t>
      </w:r>
      <w:r w:rsidRPr="00996F2F">
        <w:rPr>
          <w:rFonts w:eastAsia="仿宋_GB2312"/>
          <w:kern w:val="0"/>
          <w:sz w:val="32"/>
          <w:szCs w:val="32"/>
          <w:lang w:val="zh-CN"/>
        </w:rPr>
        <w:t>万元，公务接待费</w:t>
      </w:r>
      <w:r>
        <w:rPr>
          <w:rFonts w:eastAsia="仿宋_GB2312" w:hint="eastAsia"/>
          <w:bCs/>
          <w:sz w:val="32"/>
          <w:szCs w:val="32"/>
          <w:lang w:val="x-none"/>
        </w:rPr>
        <w:t>0</w:t>
      </w:r>
      <w:r w:rsidRPr="00996F2F">
        <w:rPr>
          <w:rFonts w:eastAsia="仿宋_GB2312"/>
          <w:kern w:val="0"/>
          <w:sz w:val="32"/>
          <w:szCs w:val="32"/>
          <w:lang w:val="zh-CN"/>
        </w:rPr>
        <w:t>万元。</w:t>
      </w:r>
      <w:r>
        <w:rPr>
          <w:rFonts w:eastAsia="仿宋_GB2312" w:hint="eastAsia"/>
          <w:bCs/>
          <w:sz w:val="32"/>
          <w:szCs w:val="32"/>
          <w:lang w:val="x-none"/>
        </w:rPr>
        <w:t>比</w:t>
      </w:r>
      <w:r w:rsidRPr="00996F2F">
        <w:rPr>
          <w:rFonts w:eastAsia="仿宋_GB2312"/>
          <w:bCs/>
          <w:sz w:val="32"/>
          <w:szCs w:val="32"/>
          <w:lang w:val="x-none"/>
        </w:rPr>
        <w:t>上年</w:t>
      </w:r>
      <w:r>
        <w:rPr>
          <w:rFonts w:eastAsia="仿宋_GB2312" w:hint="eastAsia"/>
          <w:bCs/>
          <w:sz w:val="32"/>
          <w:szCs w:val="32"/>
          <w:lang w:val="x-none"/>
        </w:rPr>
        <w:t>预算</w:t>
      </w:r>
      <w:r w:rsidRPr="00996F2F">
        <w:rPr>
          <w:rFonts w:eastAsia="仿宋_GB2312"/>
          <w:bCs/>
          <w:sz w:val="32"/>
          <w:szCs w:val="32"/>
          <w:lang w:val="x-none"/>
        </w:rPr>
        <w:t>增加</w:t>
      </w:r>
      <w:r>
        <w:rPr>
          <w:rFonts w:eastAsia="仿宋_GB2312" w:hint="eastAsia"/>
          <w:bCs/>
          <w:sz w:val="32"/>
          <w:szCs w:val="32"/>
          <w:lang w:val="x-none"/>
        </w:rPr>
        <w:t>0</w:t>
      </w:r>
      <w:r w:rsidRPr="00996F2F">
        <w:rPr>
          <w:rFonts w:eastAsia="仿宋_GB2312"/>
          <w:bCs/>
          <w:sz w:val="32"/>
          <w:szCs w:val="32"/>
          <w:lang w:val="x-none"/>
        </w:rPr>
        <w:t>万元，主要原因是：</w:t>
      </w:r>
      <w:r>
        <w:rPr>
          <w:rFonts w:eastAsia="仿宋_GB2312" w:hint="eastAsia"/>
          <w:bCs/>
          <w:sz w:val="32"/>
          <w:szCs w:val="32"/>
        </w:rPr>
        <w:t>无因公出国、无公车、无</w:t>
      </w:r>
      <w:r>
        <w:rPr>
          <w:rFonts w:eastAsia="仿宋_GB2312"/>
          <w:bCs/>
          <w:sz w:val="32"/>
          <w:szCs w:val="32"/>
        </w:rPr>
        <w:t>公务接待</w:t>
      </w:r>
      <w:r>
        <w:rPr>
          <w:rFonts w:eastAsia="仿宋_GB2312" w:hint="eastAsia"/>
          <w:bCs/>
          <w:sz w:val="32"/>
          <w:szCs w:val="32"/>
        </w:rPr>
        <w:t>。</w:t>
      </w:r>
    </w:p>
    <w:p w:rsidR="00EB5AED" w:rsidRPr="003B0835" w:rsidRDefault="00EB5AED" w:rsidP="00EB5AED">
      <w:pPr>
        <w:spacing w:line="360" w:lineRule="auto"/>
        <w:ind w:firstLineChars="200" w:firstLine="640"/>
        <w:rPr>
          <w:rFonts w:eastAsia="仿宋_GB2312"/>
          <w:bCs/>
          <w:sz w:val="32"/>
          <w:szCs w:val="32"/>
          <w:lang w:val="x-none"/>
        </w:rPr>
      </w:pPr>
      <w:r w:rsidRPr="003B0835">
        <w:rPr>
          <w:rFonts w:eastAsia="仿宋_GB2312" w:hint="eastAsia"/>
          <w:bCs/>
          <w:sz w:val="32"/>
          <w:szCs w:val="32"/>
          <w:lang w:val="x-none"/>
        </w:rPr>
        <w:t>（一）因公出国（境）经费。</w:t>
      </w:r>
      <w:r w:rsidRPr="003B0835">
        <w:rPr>
          <w:rFonts w:eastAsia="仿宋_GB2312" w:hint="eastAsia"/>
          <w:bCs/>
          <w:sz w:val="32"/>
          <w:szCs w:val="32"/>
          <w:lang w:val="x-none"/>
        </w:rPr>
        <w:t>2021</w:t>
      </w:r>
      <w:r w:rsidRPr="003B0835">
        <w:rPr>
          <w:rFonts w:eastAsia="仿宋_GB2312" w:hint="eastAsia"/>
          <w:bCs/>
          <w:sz w:val="32"/>
          <w:szCs w:val="32"/>
          <w:lang w:val="x-none"/>
        </w:rPr>
        <w:t>年预算安排</w:t>
      </w:r>
      <w:r>
        <w:rPr>
          <w:rFonts w:eastAsia="仿宋_GB2312" w:hint="eastAsia"/>
          <w:bCs/>
          <w:sz w:val="32"/>
          <w:szCs w:val="32"/>
          <w:lang w:val="x-none"/>
        </w:rPr>
        <w:t>0</w:t>
      </w:r>
      <w:r w:rsidRPr="003B0835">
        <w:rPr>
          <w:rFonts w:eastAsia="仿宋_GB2312"/>
          <w:kern w:val="0"/>
          <w:sz w:val="32"/>
          <w:szCs w:val="32"/>
          <w:lang w:val="zh-CN"/>
        </w:rPr>
        <w:t>万元，</w:t>
      </w:r>
      <w:r w:rsidRPr="003B0835">
        <w:rPr>
          <w:rFonts w:eastAsia="仿宋_GB2312" w:hint="eastAsia"/>
          <w:bCs/>
          <w:sz w:val="32"/>
          <w:szCs w:val="32"/>
          <w:lang w:val="x-none"/>
        </w:rPr>
        <w:t>比</w:t>
      </w:r>
      <w:r w:rsidRPr="003B0835">
        <w:rPr>
          <w:rFonts w:eastAsia="仿宋_GB2312"/>
          <w:bCs/>
          <w:sz w:val="32"/>
          <w:szCs w:val="32"/>
          <w:lang w:val="x-none"/>
        </w:rPr>
        <w:t>上年</w:t>
      </w:r>
      <w:r w:rsidRPr="003B0835">
        <w:rPr>
          <w:rFonts w:eastAsia="仿宋_GB2312" w:hint="eastAsia"/>
          <w:bCs/>
          <w:sz w:val="32"/>
          <w:szCs w:val="32"/>
          <w:lang w:val="x-none"/>
        </w:rPr>
        <w:t>预算</w:t>
      </w:r>
      <w:r w:rsidRPr="003B0835">
        <w:rPr>
          <w:rFonts w:eastAsia="仿宋_GB2312"/>
          <w:bCs/>
          <w:sz w:val="32"/>
          <w:szCs w:val="32"/>
          <w:lang w:val="x-none"/>
        </w:rPr>
        <w:t>增加</w:t>
      </w:r>
      <w:r>
        <w:rPr>
          <w:rFonts w:eastAsia="仿宋_GB2312" w:hint="eastAsia"/>
          <w:bCs/>
          <w:sz w:val="32"/>
          <w:szCs w:val="32"/>
          <w:lang w:val="x-none"/>
        </w:rPr>
        <w:t>0</w:t>
      </w:r>
      <w:r w:rsidRPr="003B0835">
        <w:rPr>
          <w:rFonts w:eastAsia="仿宋_GB2312"/>
          <w:bCs/>
          <w:sz w:val="32"/>
          <w:szCs w:val="32"/>
          <w:lang w:val="x-none"/>
        </w:rPr>
        <w:t>万元</w:t>
      </w:r>
      <w:r w:rsidRPr="003B0835">
        <w:rPr>
          <w:rFonts w:eastAsia="仿宋_GB2312" w:hint="eastAsia"/>
          <w:bCs/>
          <w:sz w:val="32"/>
          <w:szCs w:val="32"/>
          <w:lang w:val="x-none"/>
        </w:rPr>
        <w:t>，主要原因是</w:t>
      </w:r>
      <w:r>
        <w:rPr>
          <w:rFonts w:eastAsia="仿宋_GB2312" w:hint="eastAsia"/>
          <w:bCs/>
          <w:sz w:val="32"/>
          <w:szCs w:val="32"/>
          <w:lang w:val="x-none"/>
        </w:rPr>
        <w:t>无人员</w:t>
      </w:r>
      <w:r w:rsidRPr="003B0835">
        <w:rPr>
          <w:rFonts w:eastAsia="仿宋_GB2312" w:hint="eastAsia"/>
          <w:bCs/>
          <w:sz w:val="32"/>
          <w:szCs w:val="32"/>
          <w:lang w:val="x-none"/>
        </w:rPr>
        <w:t>因公出国。</w:t>
      </w:r>
    </w:p>
    <w:p w:rsidR="00EB5AED" w:rsidRPr="003B0835" w:rsidRDefault="00EB5AED" w:rsidP="00EB5AED">
      <w:pPr>
        <w:spacing w:line="360" w:lineRule="auto"/>
        <w:ind w:firstLineChars="200" w:firstLine="640"/>
        <w:rPr>
          <w:rFonts w:eastAsia="仿宋_GB2312"/>
          <w:bCs/>
          <w:sz w:val="32"/>
          <w:szCs w:val="32"/>
          <w:lang w:val="x-none"/>
        </w:rPr>
      </w:pPr>
      <w:r w:rsidRPr="003B0835">
        <w:rPr>
          <w:rFonts w:eastAsia="仿宋_GB2312" w:hint="eastAsia"/>
          <w:bCs/>
          <w:sz w:val="32"/>
          <w:szCs w:val="32"/>
          <w:lang w:val="x-none"/>
        </w:rPr>
        <w:t>（二）公务接待费。</w:t>
      </w:r>
      <w:r w:rsidRPr="003B0835">
        <w:rPr>
          <w:rFonts w:eastAsia="仿宋_GB2312" w:hint="eastAsia"/>
          <w:bCs/>
          <w:sz w:val="32"/>
          <w:szCs w:val="32"/>
          <w:lang w:val="x-none"/>
        </w:rPr>
        <w:t>2021</w:t>
      </w:r>
      <w:r w:rsidRPr="003B0835">
        <w:rPr>
          <w:rFonts w:eastAsia="仿宋_GB2312" w:hint="eastAsia"/>
          <w:bCs/>
          <w:sz w:val="32"/>
          <w:szCs w:val="32"/>
          <w:lang w:val="x-none"/>
        </w:rPr>
        <w:t>年预算安排</w:t>
      </w:r>
      <w:r>
        <w:rPr>
          <w:rFonts w:eastAsia="仿宋_GB2312" w:hint="eastAsia"/>
          <w:bCs/>
          <w:sz w:val="32"/>
          <w:szCs w:val="32"/>
          <w:lang w:val="x-none"/>
        </w:rPr>
        <w:t>0</w:t>
      </w:r>
      <w:r w:rsidRPr="003B0835">
        <w:rPr>
          <w:rFonts w:eastAsia="仿宋_GB2312"/>
          <w:kern w:val="0"/>
          <w:sz w:val="32"/>
          <w:szCs w:val="32"/>
          <w:lang w:val="zh-CN"/>
        </w:rPr>
        <w:t>万元，</w:t>
      </w:r>
      <w:r w:rsidRPr="003B0835">
        <w:rPr>
          <w:rFonts w:eastAsia="仿宋_GB2312" w:hint="eastAsia"/>
          <w:bCs/>
          <w:sz w:val="32"/>
          <w:szCs w:val="32"/>
          <w:lang w:val="x-none"/>
        </w:rPr>
        <w:t>比</w:t>
      </w:r>
      <w:r w:rsidRPr="003B0835">
        <w:rPr>
          <w:rFonts w:eastAsia="仿宋_GB2312"/>
          <w:bCs/>
          <w:sz w:val="32"/>
          <w:szCs w:val="32"/>
          <w:lang w:val="x-none"/>
        </w:rPr>
        <w:t>上年</w:t>
      </w:r>
      <w:r w:rsidRPr="003B0835">
        <w:rPr>
          <w:rFonts w:eastAsia="仿宋_GB2312" w:hint="eastAsia"/>
          <w:bCs/>
          <w:sz w:val="32"/>
          <w:szCs w:val="32"/>
          <w:lang w:val="x-none"/>
        </w:rPr>
        <w:t>预算</w:t>
      </w:r>
      <w:r w:rsidRPr="003B0835">
        <w:rPr>
          <w:rFonts w:eastAsia="仿宋_GB2312"/>
          <w:bCs/>
          <w:sz w:val="32"/>
          <w:szCs w:val="32"/>
          <w:lang w:val="x-none"/>
        </w:rPr>
        <w:t>增加</w:t>
      </w:r>
      <w:r>
        <w:rPr>
          <w:rFonts w:eastAsia="仿宋_GB2312" w:hint="eastAsia"/>
          <w:bCs/>
          <w:sz w:val="32"/>
          <w:szCs w:val="32"/>
          <w:lang w:val="x-none"/>
        </w:rPr>
        <w:t>0</w:t>
      </w:r>
      <w:r w:rsidRPr="003B0835">
        <w:rPr>
          <w:rFonts w:eastAsia="仿宋_GB2312"/>
          <w:bCs/>
          <w:sz w:val="32"/>
          <w:szCs w:val="32"/>
          <w:lang w:val="x-none"/>
        </w:rPr>
        <w:t>万元</w:t>
      </w:r>
      <w:r w:rsidRPr="003B0835">
        <w:rPr>
          <w:rFonts w:eastAsia="仿宋_GB2312" w:hint="eastAsia"/>
          <w:bCs/>
          <w:sz w:val="32"/>
          <w:szCs w:val="32"/>
          <w:lang w:val="x-none"/>
        </w:rPr>
        <w:t>，主要原因是公务接待。</w:t>
      </w:r>
    </w:p>
    <w:p w:rsidR="00EB5AED" w:rsidRPr="00E43AC0" w:rsidRDefault="00EB5AED" w:rsidP="00EB5AED">
      <w:pPr>
        <w:spacing w:line="360" w:lineRule="auto"/>
        <w:ind w:firstLineChars="200" w:firstLine="640"/>
        <w:rPr>
          <w:rFonts w:eastAsia="仿宋_GB2312"/>
          <w:bCs/>
          <w:sz w:val="32"/>
          <w:szCs w:val="32"/>
          <w:lang w:val="x-none"/>
        </w:rPr>
      </w:pPr>
      <w:r w:rsidRPr="003B0835">
        <w:rPr>
          <w:rFonts w:eastAsia="仿宋_GB2312" w:hint="eastAsia"/>
          <w:bCs/>
          <w:sz w:val="32"/>
          <w:szCs w:val="32"/>
          <w:lang w:val="x-none"/>
        </w:rPr>
        <w:t>（三）公务用车购置及运行费。</w:t>
      </w:r>
      <w:r w:rsidRPr="003B0835">
        <w:rPr>
          <w:rFonts w:eastAsia="仿宋_GB2312" w:hint="eastAsia"/>
          <w:bCs/>
          <w:sz w:val="32"/>
          <w:szCs w:val="32"/>
          <w:lang w:val="x-none"/>
        </w:rPr>
        <w:t>2021</w:t>
      </w:r>
      <w:r w:rsidRPr="003B0835">
        <w:rPr>
          <w:rFonts w:eastAsia="仿宋_GB2312" w:hint="eastAsia"/>
          <w:bCs/>
          <w:sz w:val="32"/>
          <w:szCs w:val="32"/>
          <w:lang w:val="x-none"/>
        </w:rPr>
        <w:t>年预算安排</w:t>
      </w:r>
      <w:r>
        <w:rPr>
          <w:rFonts w:eastAsia="仿宋_GB2312" w:hint="eastAsia"/>
          <w:bCs/>
          <w:sz w:val="32"/>
          <w:szCs w:val="32"/>
          <w:lang w:val="x-none"/>
        </w:rPr>
        <w:t>0</w:t>
      </w:r>
      <w:r w:rsidRPr="003B0835">
        <w:rPr>
          <w:rFonts w:eastAsia="仿宋_GB2312"/>
          <w:kern w:val="0"/>
          <w:sz w:val="32"/>
          <w:szCs w:val="32"/>
          <w:lang w:val="zh-CN"/>
        </w:rPr>
        <w:t>万元，</w:t>
      </w:r>
      <w:r w:rsidRPr="003B0835">
        <w:rPr>
          <w:rFonts w:eastAsia="仿宋_GB2312" w:hint="eastAsia"/>
          <w:bCs/>
          <w:sz w:val="32"/>
          <w:szCs w:val="32"/>
          <w:lang w:val="x-none"/>
        </w:rPr>
        <w:t>比</w:t>
      </w:r>
      <w:r w:rsidRPr="003B0835">
        <w:rPr>
          <w:rFonts w:eastAsia="仿宋_GB2312"/>
          <w:bCs/>
          <w:sz w:val="32"/>
          <w:szCs w:val="32"/>
          <w:lang w:val="x-none"/>
        </w:rPr>
        <w:t>上年</w:t>
      </w:r>
      <w:r w:rsidRPr="003B0835">
        <w:rPr>
          <w:rFonts w:eastAsia="仿宋_GB2312" w:hint="eastAsia"/>
          <w:bCs/>
          <w:sz w:val="32"/>
          <w:szCs w:val="32"/>
          <w:lang w:val="x-none"/>
        </w:rPr>
        <w:t>预算</w:t>
      </w:r>
      <w:r w:rsidRPr="003B0835">
        <w:rPr>
          <w:rFonts w:eastAsia="仿宋_GB2312"/>
          <w:bCs/>
          <w:sz w:val="32"/>
          <w:szCs w:val="32"/>
          <w:lang w:val="x-none"/>
        </w:rPr>
        <w:t>增加</w:t>
      </w:r>
      <w:r>
        <w:rPr>
          <w:rFonts w:eastAsia="仿宋_GB2312" w:hint="eastAsia"/>
          <w:bCs/>
          <w:sz w:val="32"/>
          <w:szCs w:val="32"/>
          <w:lang w:val="x-none"/>
        </w:rPr>
        <w:t>0</w:t>
      </w:r>
      <w:r w:rsidRPr="003B0835">
        <w:rPr>
          <w:rFonts w:eastAsia="仿宋_GB2312"/>
          <w:bCs/>
          <w:sz w:val="32"/>
          <w:szCs w:val="32"/>
          <w:lang w:val="x-none"/>
        </w:rPr>
        <w:t>万元</w:t>
      </w:r>
      <w:r w:rsidRPr="003B0835">
        <w:rPr>
          <w:rFonts w:eastAsia="仿宋_GB2312" w:hint="eastAsia"/>
          <w:bCs/>
          <w:sz w:val="32"/>
          <w:szCs w:val="32"/>
          <w:lang w:val="x-none"/>
        </w:rPr>
        <w:t>。</w:t>
      </w:r>
      <w:r w:rsidRPr="003B0835">
        <w:rPr>
          <w:rFonts w:eastAsia="仿宋_GB2312" w:hint="eastAsia"/>
          <w:kern w:val="0"/>
          <w:sz w:val="32"/>
          <w:szCs w:val="32"/>
          <w:lang w:val="zh-CN"/>
        </w:rPr>
        <w:t>其中：</w:t>
      </w:r>
      <w:r w:rsidRPr="003B0835">
        <w:rPr>
          <w:rFonts w:eastAsia="仿宋_GB2312"/>
          <w:kern w:val="0"/>
          <w:sz w:val="32"/>
          <w:szCs w:val="32"/>
          <w:lang w:val="zh-CN"/>
        </w:rPr>
        <w:t>公务用车购置费</w:t>
      </w:r>
      <w:r>
        <w:rPr>
          <w:rFonts w:eastAsia="仿宋_GB2312" w:hint="eastAsia"/>
          <w:bCs/>
          <w:sz w:val="32"/>
          <w:szCs w:val="32"/>
          <w:lang w:val="x-none"/>
        </w:rPr>
        <w:t>0</w:t>
      </w:r>
      <w:r w:rsidRPr="003B0835">
        <w:rPr>
          <w:rFonts w:eastAsia="仿宋_GB2312"/>
          <w:kern w:val="0"/>
          <w:sz w:val="32"/>
          <w:szCs w:val="32"/>
          <w:lang w:val="zh-CN"/>
        </w:rPr>
        <w:t>万元，</w:t>
      </w:r>
      <w:r w:rsidRPr="003B0835">
        <w:rPr>
          <w:rFonts w:eastAsia="仿宋_GB2312" w:hint="eastAsia"/>
          <w:bCs/>
          <w:sz w:val="32"/>
          <w:szCs w:val="32"/>
          <w:lang w:val="x-none"/>
        </w:rPr>
        <w:t>比</w:t>
      </w:r>
      <w:r w:rsidRPr="003B0835">
        <w:rPr>
          <w:rFonts w:eastAsia="仿宋_GB2312"/>
          <w:bCs/>
          <w:sz w:val="32"/>
          <w:szCs w:val="32"/>
          <w:lang w:val="x-none"/>
        </w:rPr>
        <w:t>上年</w:t>
      </w:r>
      <w:r w:rsidRPr="003B0835">
        <w:rPr>
          <w:rFonts w:eastAsia="仿宋_GB2312" w:hint="eastAsia"/>
          <w:bCs/>
          <w:sz w:val="32"/>
          <w:szCs w:val="32"/>
          <w:lang w:val="x-none"/>
        </w:rPr>
        <w:t>预算</w:t>
      </w:r>
      <w:r w:rsidRPr="003B0835">
        <w:rPr>
          <w:rFonts w:eastAsia="仿宋_GB2312"/>
          <w:bCs/>
          <w:sz w:val="32"/>
          <w:szCs w:val="32"/>
          <w:lang w:val="x-none"/>
        </w:rPr>
        <w:t>增加</w:t>
      </w:r>
      <w:r>
        <w:rPr>
          <w:rFonts w:eastAsia="仿宋_GB2312" w:hint="eastAsia"/>
          <w:bCs/>
          <w:sz w:val="32"/>
          <w:szCs w:val="32"/>
          <w:lang w:val="x-none"/>
        </w:rPr>
        <w:t>0</w:t>
      </w:r>
      <w:r w:rsidRPr="003B0835">
        <w:rPr>
          <w:rFonts w:eastAsia="仿宋_GB2312"/>
          <w:bCs/>
          <w:sz w:val="32"/>
          <w:szCs w:val="32"/>
          <w:lang w:val="x-none"/>
        </w:rPr>
        <w:t>万元</w:t>
      </w:r>
      <w:r w:rsidRPr="003B0835">
        <w:rPr>
          <w:rFonts w:eastAsia="仿宋_GB2312" w:hint="eastAsia"/>
          <w:bCs/>
          <w:sz w:val="32"/>
          <w:szCs w:val="32"/>
          <w:lang w:val="x-none"/>
        </w:rPr>
        <w:t>，主要原因是</w:t>
      </w:r>
      <w:r>
        <w:rPr>
          <w:rFonts w:eastAsia="仿宋_GB2312" w:hint="eastAsia"/>
          <w:bCs/>
          <w:sz w:val="32"/>
          <w:szCs w:val="32"/>
          <w:lang w:val="x-none"/>
        </w:rPr>
        <w:t>我单位未购置公车</w:t>
      </w:r>
      <w:r w:rsidRPr="003B0835">
        <w:rPr>
          <w:rFonts w:eastAsia="仿宋_GB2312" w:hint="eastAsia"/>
          <w:bCs/>
          <w:sz w:val="32"/>
          <w:szCs w:val="32"/>
          <w:lang w:val="x-none"/>
        </w:rPr>
        <w:t>；公务</w:t>
      </w:r>
      <w:r w:rsidRPr="003B0835">
        <w:rPr>
          <w:rFonts w:eastAsia="仿宋_GB2312"/>
          <w:kern w:val="0"/>
          <w:sz w:val="32"/>
          <w:szCs w:val="32"/>
          <w:lang w:val="zh-CN"/>
        </w:rPr>
        <w:t>用车运行</w:t>
      </w:r>
      <w:r w:rsidRPr="003B0835">
        <w:rPr>
          <w:rFonts w:eastAsia="仿宋_GB2312" w:hint="eastAsia"/>
          <w:kern w:val="0"/>
          <w:sz w:val="32"/>
          <w:szCs w:val="32"/>
          <w:lang w:val="zh-CN"/>
        </w:rPr>
        <w:t>维护</w:t>
      </w:r>
      <w:r w:rsidRPr="003B0835">
        <w:rPr>
          <w:rFonts w:eastAsia="仿宋_GB2312"/>
          <w:kern w:val="0"/>
          <w:sz w:val="32"/>
          <w:szCs w:val="32"/>
          <w:lang w:val="zh-CN"/>
        </w:rPr>
        <w:t>费</w:t>
      </w:r>
      <w:r>
        <w:rPr>
          <w:rFonts w:eastAsia="仿宋_GB2312" w:hint="eastAsia"/>
          <w:bCs/>
          <w:sz w:val="32"/>
          <w:szCs w:val="32"/>
          <w:lang w:val="x-none"/>
        </w:rPr>
        <w:t>0</w:t>
      </w:r>
      <w:r w:rsidRPr="003B0835">
        <w:rPr>
          <w:rFonts w:eastAsia="仿宋_GB2312"/>
          <w:kern w:val="0"/>
          <w:sz w:val="32"/>
          <w:szCs w:val="32"/>
          <w:lang w:val="zh-CN"/>
        </w:rPr>
        <w:t>万元，</w:t>
      </w:r>
      <w:r w:rsidRPr="003B0835">
        <w:rPr>
          <w:rFonts w:eastAsia="仿宋_GB2312" w:hint="eastAsia"/>
          <w:bCs/>
          <w:sz w:val="32"/>
          <w:szCs w:val="32"/>
          <w:lang w:val="x-none"/>
        </w:rPr>
        <w:t>比</w:t>
      </w:r>
      <w:r w:rsidRPr="003B0835">
        <w:rPr>
          <w:rFonts w:eastAsia="仿宋_GB2312"/>
          <w:bCs/>
          <w:sz w:val="32"/>
          <w:szCs w:val="32"/>
          <w:lang w:val="x-none"/>
        </w:rPr>
        <w:t>上年</w:t>
      </w:r>
      <w:r w:rsidRPr="003B0835">
        <w:rPr>
          <w:rFonts w:eastAsia="仿宋_GB2312" w:hint="eastAsia"/>
          <w:bCs/>
          <w:sz w:val="32"/>
          <w:szCs w:val="32"/>
          <w:lang w:val="x-none"/>
        </w:rPr>
        <w:t>预算</w:t>
      </w:r>
      <w:r w:rsidRPr="003B0835">
        <w:rPr>
          <w:rFonts w:eastAsia="仿宋_GB2312"/>
          <w:bCs/>
          <w:sz w:val="32"/>
          <w:szCs w:val="32"/>
          <w:lang w:val="x-none"/>
        </w:rPr>
        <w:t>增加</w:t>
      </w:r>
      <w:r>
        <w:rPr>
          <w:rFonts w:eastAsia="仿宋_GB2312" w:hint="eastAsia"/>
          <w:bCs/>
          <w:sz w:val="32"/>
          <w:szCs w:val="32"/>
          <w:lang w:val="x-none"/>
        </w:rPr>
        <w:t>0</w:t>
      </w:r>
      <w:r w:rsidRPr="003B0835">
        <w:rPr>
          <w:rFonts w:eastAsia="仿宋_GB2312"/>
          <w:bCs/>
          <w:sz w:val="32"/>
          <w:szCs w:val="32"/>
          <w:lang w:val="x-none"/>
        </w:rPr>
        <w:t>万元</w:t>
      </w:r>
      <w:r w:rsidRPr="003B0835">
        <w:rPr>
          <w:rFonts w:eastAsia="仿宋_GB2312" w:hint="eastAsia"/>
          <w:bCs/>
          <w:sz w:val="32"/>
          <w:szCs w:val="32"/>
          <w:lang w:val="x-none"/>
        </w:rPr>
        <w:t>，主要原因是</w:t>
      </w:r>
      <w:r>
        <w:rPr>
          <w:rFonts w:eastAsia="仿宋_GB2312" w:hint="eastAsia"/>
          <w:bCs/>
          <w:sz w:val="32"/>
          <w:szCs w:val="32"/>
          <w:lang w:val="x-none"/>
        </w:rPr>
        <w:t>我单位无公车</w:t>
      </w:r>
      <w:r w:rsidRPr="003B0835">
        <w:rPr>
          <w:rFonts w:eastAsia="仿宋_GB2312" w:hint="eastAsia"/>
          <w:bCs/>
          <w:sz w:val="32"/>
          <w:szCs w:val="32"/>
          <w:lang w:val="x-none"/>
        </w:rPr>
        <w:t>。</w:t>
      </w:r>
    </w:p>
    <w:p w:rsidR="00EB5AED" w:rsidRPr="00007261" w:rsidRDefault="00EB5AED" w:rsidP="00EB5AED">
      <w:pPr>
        <w:widowControl/>
        <w:spacing w:line="360" w:lineRule="auto"/>
        <w:ind w:firstLineChars="200" w:firstLine="643"/>
        <w:rPr>
          <w:rFonts w:eastAsia="楷体_GB2312"/>
          <w:b/>
          <w:bCs/>
          <w:sz w:val="32"/>
          <w:szCs w:val="32"/>
          <w:lang w:val="x-none"/>
        </w:rPr>
      </w:pPr>
      <w:r w:rsidRPr="00007261">
        <w:rPr>
          <w:rFonts w:eastAsia="楷体_GB2312" w:hint="eastAsia"/>
          <w:b/>
          <w:bCs/>
          <w:sz w:val="32"/>
          <w:szCs w:val="32"/>
          <w:lang w:val="x-none"/>
        </w:rPr>
        <w:t>八</w:t>
      </w:r>
      <w:r w:rsidRPr="00007261">
        <w:rPr>
          <w:rFonts w:eastAsia="楷体_GB2312"/>
          <w:b/>
          <w:bCs/>
          <w:sz w:val="32"/>
          <w:szCs w:val="32"/>
          <w:lang w:val="x-none"/>
        </w:rPr>
        <w:t>、关于政府性基金预算支出表的说明</w:t>
      </w:r>
    </w:p>
    <w:p w:rsidR="00EB5AED" w:rsidRPr="00996F2F" w:rsidRDefault="00EB5AED" w:rsidP="00EB5AED">
      <w:pPr>
        <w:spacing w:line="360" w:lineRule="auto"/>
        <w:ind w:firstLineChars="200" w:firstLine="640"/>
        <w:rPr>
          <w:rFonts w:eastAsia="仿宋_GB2312"/>
          <w:bCs/>
          <w:sz w:val="32"/>
          <w:szCs w:val="32"/>
          <w:lang w:val="x-none"/>
        </w:rPr>
      </w:pPr>
      <w:r>
        <w:rPr>
          <w:rFonts w:eastAsia="仿宋_GB2312"/>
          <w:bCs/>
          <w:sz w:val="32"/>
          <w:szCs w:val="32"/>
          <w:lang w:val="x-none"/>
        </w:rPr>
        <w:t>2021</w:t>
      </w:r>
      <w:r w:rsidRPr="00996F2F">
        <w:rPr>
          <w:rFonts w:eastAsia="仿宋_GB2312"/>
          <w:bCs/>
          <w:sz w:val="32"/>
          <w:szCs w:val="32"/>
          <w:lang w:val="x-none"/>
        </w:rPr>
        <w:t>年，</w:t>
      </w:r>
      <w:r>
        <w:rPr>
          <w:rFonts w:eastAsia="仿宋_GB2312" w:hint="eastAsia"/>
          <w:bCs/>
          <w:sz w:val="32"/>
          <w:szCs w:val="32"/>
          <w:lang w:val="x-none"/>
        </w:rPr>
        <w:t>绥化分院</w:t>
      </w:r>
      <w:r w:rsidRPr="00996F2F">
        <w:rPr>
          <w:rFonts w:eastAsia="仿宋_GB2312"/>
          <w:kern w:val="0"/>
          <w:sz w:val="32"/>
          <w:szCs w:val="32"/>
        </w:rPr>
        <w:t>政府性基金</w:t>
      </w:r>
      <w:r>
        <w:rPr>
          <w:rFonts w:eastAsia="仿宋_GB2312" w:hint="eastAsia"/>
          <w:bCs/>
          <w:sz w:val="32"/>
          <w:szCs w:val="32"/>
          <w:lang w:val="x-none"/>
        </w:rPr>
        <w:t>支出</w:t>
      </w:r>
      <w:r>
        <w:rPr>
          <w:rFonts w:eastAsia="仿宋_GB2312" w:hint="eastAsia"/>
          <w:bCs/>
          <w:sz w:val="32"/>
          <w:szCs w:val="32"/>
          <w:lang w:val="x-none"/>
        </w:rPr>
        <w:t>0</w:t>
      </w:r>
      <w:r w:rsidRPr="00996F2F">
        <w:rPr>
          <w:rFonts w:eastAsia="仿宋_GB2312"/>
          <w:bCs/>
          <w:sz w:val="32"/>
          <w:szCs w:val="32"/>
          <w:lang w:val="x-none"/>
        </w:rPr>
        <w:t>万元，</w:t>
      </w:r>
      <w:r>
        <w:rPr>
          <w:rFonts w:eastAsia="仿宋_GB2312" w:hint="eastAsia"/>
          <w:bCs/>
          <w:sz w:val="32"/>
          <w:szCs w:val="32"/>
          <w:lang w:val="x-none"/>
        </w:rPr>
        <w:t>比</w:t>
      </w:r>
      <w:r w:rsidRPr="00996F2F">
        <w:rPr>
          <w:rFonts w:eastAsia="仿宋_GB2312"/>
          <w:bCs/>
          <w:sz w:val="32"/>
          <w:szCs w:val="32"/>
          <w:lang w:val="x-none"/>
        </w:rPr>
        <w:t>上年</w:t>
      </w:r>
      <w:r w:rsidRPr="002B751D">
        <w:rPr>
          <w:rFonts w:eastAsia="仿宋_GB2312" w:hint="eastAsia"/>
          <w:bCs/>
          <w:sz w:val="32"/>
          <w:szCs w:val="32"/>
          <w:lang w:val="x-none"/>
        </w:rPr>
        <w:t>预算</w:t>
      </w:r>
      <w:r w:rsidRPr="002B751D">
        <w:rPr>
          <w:rFonts w:eastAsia="仿宋_GB2312"/>
          <w:bCs/>
          <w:sz w:val="32"/>
          <w:szCs w:val="32"/>
          <w:lang w:val="x-none"/>
        </w:rPr>
        <w:t>增加</w:t>
      </w:r>
      <w:r>
        <w:rPr>
          <w:rFonts w:eastAsia="仿宋_GB2312" w:hint="eastAsia"/>
          <w:bCs/>
          <w:sz w:val="32"/>
          <w:szCs w:val="32"/>
          <w:lang w:val="x-none"/>
        </w:rPr>
        <w:t>0</w:t>
      </w:r>
      <w:r w:rsidRPr="002B751D">
        <w:rPr>
          <w:rFonts w:eastAsia="仿宋_GB2312"/>
          <w:bCs/>
          <w:sz w:val="32"/>
          <w:szCs w:val="32"/>
          <w:lang w:val="x-none"/>
        </w:rPr>
        <w:t>万元，</w:t>
      </w:r>
      <w:r>
        <w:rPr>
          <w:rFonts w:eastAsia="仿宋_GB2312" w:hint="eastAsia"/>
          <w:bCs/>
          <w:sz w:val="32"/>
          <w:szCs w:val="32"/>
        </w:rPr>
        <w:t>本单位没有使用政府性基金预算拨款安排的支出。</w:t>
      </w:r>
    </w:p>
    <w:p w:rsidR="00EB5AED" w:rsidRPr="00007261" w:rsidRDefault="00EB5AED" w:rsidP="00EB5AED">
      <w:pPr>
        <w:widowControl/>
        <w:spacing w:line="360" w:lineRule="auto"/>
        <w:ind w:firstLineChars="200" w:firstLine="643"/>
        <w:rPr>
          <w:rFonts w:eastAsia="楷体_GB2312"/>
          <w:b/>
          <w:bCs/>
          <w:sz w:val="32"/>
          <w:szCs w:val="32"/>
          <w:lang w:val="x-none"/>
        </w:rPr>
      </w:pPr>
      <w:r w:rsidRPr="00007261">
        <w:rPr>
          <w:rFonts w:eastAsia="楷体_GB2312" w:hint="eastAsia"/>
          <w:b/>
          <w:bCs/>
          <w:sz w:val="32"/>
          <w:szCs w:val="32"/>
          <w:lang w:val="x-none"/>
        </w:rPr>
        <w:t>九</w:t>
      </w:r>
      <w:r w:rsidRPr="00007261">
        <w:rPr>
          <w:rFonts w:eastAsia="楷体_GB2312"/>
          <w:b/>
          <w:bCs/>
          <w:sz w:val="32"/>
          <w:szCs w:val="32"/>
          <w:lang w:val="x-none"/>
        </w:rPr>
        <w:t>、机关运行经费情况说明</w:t>
      </w:r>
    </w:p>
    <w:p w:rsidR="00EB5AED" w:rsidRPr="00996F2F" w:rsidRDefault="00EB5AED" w:rsidP="00EB5AED">
      <w:pPr>
        <w:autoSpaceDE w:val="0"/>
        <w:autoSpaceDN w:val="0"/>
        <w:spacing w:line="360" w:lineRule="auto"/>
        <w:ind w:firstLineChars="200" w:firstLine="640"/>
        <w:rPr>
          <w:rFonts w:eastAsia="仿宋_GB2312"/>
          <w:kern w:val="0"/>
          <w:sz w:val="32"/>
          <w:szCs w:val="32"/>
          <w:lang w:val="zh-CN"/>
        </w:rPr>
      </w:pPr>
      <w:r>
        <w:rPr>
          <w:rFonts w:eastAsia="仿宋_GB2312"/>
          <w:bCs/>
          <w:sz w:val="32"/>
          <w:szCs w:val="32"/>
          <w:lang w:val="x-none"/>
        </w:rPr>
        <w:t>2021</w:t>
      </w:r>
      <w:r w:rsidRPr="00996F2F">
        <w:rPr>
          <w:rFonts w:eastAsia="仿宋_GB2312"/>
          <w:kern w:val="0"/>
          <w:sz w:val="32"/>
          <w:szCs w:val="32"/>
          <w:lang w:val="zh-CN"/>
        </w:rPr>
        <w:t>年，本部门机关运行经费预算</w:t>
      </w:r>
      <w:r>
        <w:rPr>
          <w:rFonts w:eastAsia="仿宋_GB2312" w:hint="eastAsia"/>
          <w:bCs/>
          <w:sz w:val="32"/>
          <w:szCs w:val="32"/>
          <w:lang w:val="x-none"/>
        </w:rPr>
        <w:t>0</w:t>
      </w:r>
      <w:r w:rsidRPr="00996F2F">
        <w:rPr>
          <w:rFonts w:eastAsia="仿宋_GB2312"/>
          <w:kern w:val="0"/>
          <w:sz w:val="32"/>
          <w:szCs w:val="32"/>
          <w:lang w:val="zh-CN"/>
        </w:rPr>
        <w:t>万元，比</w:t>
      </w:r>
      <w:r w:rsidRPr="00996F2F">
        <w:rPr>
          <w:rFonts w:eastAsia="仿宋_GB2312"/>
          <w:bCs/>
          <w:sz w:val="32"/>
          <w:szCs w:val="32"/>
          <w:lang w:val="x-none"/>
        </w:rPr>
        <w:t>上年</w:t>
      </w:r>
      <w:r>
        <w:rPr>
          <w:rFonts w:eastAsia="仿宋_GB2312" w:hint="eastAsia"/>
          <w:bCs/>
          <w:sz w:val="32"/>
          <w:szCs w:val="32"/>
          <w:lang w:val="x-none"/>
        </w:rPr>
        <w:t>预算</w:t>
      </w:r>
      <w:r w:rsidRPr="00996F2F">
        <w:rPr>
          <w:rFonts w:eastAsia="仿宋_GB2312"/>
          <w:kern w:val="0"/>
          <w:sz w:val="32"/>
          <w:szCs w:val="32"/>
          <w:lang w:val="zh-CN"/>
        </w:rPr>
        <w:t>增加</w:t>
      </w:r>
      <w:r>
        <w:rPr>
          <w:rFonts w:eastAsia="仿宋_GB2312" w:hint="eastAsia"/>
          <w:kern w:val="0"/>
          <w:sz w:val="32"/>
          <w:szCs w:val="32"/>
          <w:lang w:val="zh-CN"/>
        </w:rPr>
        <w:t>0</w:t>
      </w:r>
      <w:r w:rsidRPr="00996F2F">
        <w:rPr>
          <w:rFonts w:eastAsia="仿宋_GB2312"/>
          <w:kern w:val="0"/>
          <w:sz w:val="32"/>
          <w:szCs w:val="32"/>
          <w:lang w:val="zh-CN"/>
        </w:rPr>
        <w:t>万元，增长</w:t>
      </w:r>
      <w:r>
        <w:rPr>
          <w:rFonts w:eastAsia="仿宋_GB2312" w:hint="eastAsia"/>
          <w:kern w:val="0"/>
          <w:sz w:val="32"/>
          <w:szCs w:val="32"/>
          <w:lang w:val="zh-CN"/>
        </w:rPr>
        <w:t>0</w:t>
      </w:r>
      <w:r w:rsidRPr="00996F2F">
        <w:rPr>
          <w:rFonts w:eastAsia="仿宋_GB2312"/>
          <w:kern w:val="0"/>
          <w:sz w:val="32"/>
          <w:szCs w:val="32"/>
          <w:lang w:val="zh-CN"/>
        </w:rPr>
        <w:t>%</w:t>
      </w:r>
      <w:r w:rsidRPr="00996F2F">
        <w:rPr>
          <w:rFonts w:eastAsia="仿宋_GB2312"/>
          <w:kern w:val="0"/>
          <w:sz w:val="32"/>
          <w:szCs w:val="32"/>
          <w:lang w:val="zh-CN"/>
        </w:rPr>
        <w:t>。主要原因是：</w:t>
      </w:r>
      <w:r>
        <w:rPr>
          <w:rFonts w:eastAsia="仿宋_GB2312" w:hint="eastAsia"/>
          <w:bCs/>
          <w:sz w:val="32"/>
          <w:szCs w:val="32"/>
        </w:rPr>
        <w:t>本单位为事业单位，</w:t>
      </w:r>
      <w:proofErr w:type="gramStart"/>
      <w:r>
        <w:rPr>
          <w:rFonts w:eastAsia="仿宋_GB2312" w:hint="eastAsia"/>
          <w:bCs/>
          <w:sz w:val="32"/>
          <w:szCs w:val="32"/>
        </w:rPr>
        <w:t>无机关</w:t>
      </w:r>
      <w:proofErr w:type="gramEnd"/>
      <w:r>
        <w:rPr>
          <w:rFonts w:eastAsia="仿宋_GB2312" w:hint="eastAsia"/>
          <w:bCs/>
          <w:sz w:val="32"/>
          <w:szCs w:val="32"/>
        </w:rPr>
        <w:t>运行经费</w:t>
      </w:r>
      <w:r w:rsidRPr="00996F2F">
        <w:rPr>
          <w:rFonts w:eastAsia="仿宋_GB2312"/>
          <w:kern w:val="0"/>
          <w:sz w:val="32"/>
          <w:szCs w:val="32"/>
          <w:lang w:val="zh-CN"/>
        </w:rPr>
        <w:t>。</w:t>
      </w:r>
    </w:p>
    <w:p w:rsidR="00EB5AED" w:rsidRPr="00007261" w:rsidRDefault="00EB5AED" w:rsidP="00EB5AED">
      <w:pPr>
        <w:widowControl/>
        <w:spacing w:line="360" w:lineRule="auto"/>
        <w:ind w:firstLineChars="200" w:firstLine="643"/>
        <w:rPr>
          <w:rFonts w:eastAsia="楷体_GB2312"/>
          <w:b/>
          <w:bCs/>
          <w:sz w:val="32"/>
          <w:szCs w:val="32"/>
          <w:lang w:val="x-none"/>
        </w:rPr>
      </w:pPr>
      <w:r w:rsidRPr="00007261">
        <w:rPr>
          <w:rFonts w:eastAsia="楷体_GB2312"/>
          <w:b/>
          <w:bCs/>
          <w:sz w:val="32"/>
          <w:szCs w:val="32"/>
          <w:lang w:val="x-none"/>
        </w:rPr>
        <w:t>十、关于政府采购预算情况说明</w:t>
      </w:r>
    </w:p>
    <w:p w:rsidR="00EB5AED" w:rsidRPr="00996F2F" w:rsidRDefault="00EB5AED" w:rsidP="00EB5AED">
      <w:pPr>
        <w:autoSpaceDE w:val="0"/>
        <w:autoSpaceDN w:val="0"/>
        <w:spacing w:line="360" w:lineRule="auto"/>
        <w:ind w:firstLineChars="200" w:firstLine="640"/>
        <w:rPr>
          <w:rFonts w:eastAsia="仿宋_GB2312"/>
          <w:kern w:val="0"/>
          <w:sz w:val="32"/>
          <w:szCs w:val="32"/>
          <w:lang w:val="zh-CN"/>
        </w:rPr>
      </w:pPr>
      <w:r>
        <w:rPr>
          <w:rFonts w:eastAsia="仿宋_GB2312"/>
          <w:bCs/>
          <w:sz w:val="32"/>
          <w:szCs w:val="32"/>
          <w:lang w:val="x-none"/>
        </w:rPr>
        <w:lastRenderedPageBreak/>
        <w:t>2021</w:t>
      </w:r>
      <w:r w:rsidRPr="00996F2F">
        <w:rPr>
          <w:rFonts w:eastAsia="仿宋_GB2312"/>
          <w:bCs/>
          <w:sz w:val="32"/>
          <w:szCs w:val="32"/>
          <w:lang w:val="x-none"/>
        </w:rPr>
        <w:t>年，</w:t>
      </w:r>
      <w:r>
        <w:rPr>
          <w:rFonts w:eastAsia="仿宋_GB2312" w:hint="eastAsia"/>
          <w:bCs/>
          <w:sz w:val="32"/>
          <w:szCs w:val="32"/>
          <w:lang w:val="x-none"/>
        </w:rPr>
        <w:t>绥化分院</w:t>
      </w:r>
      <w:r w:rsidRPr="00996F2F">
        <w:rPr>
          <w:rFonts w:eastAsia="仿宋_GB2312"/>
          <w:bCs/>
          <w:sz w:val="32"/>
          <w:szCs w:val="32"/>
          <w:lang w:val="x-none"/>
        </w:rPr>
        <w:t>采购预算总额</w:t>
      </w:r>
      <w:r>
        <w:rPr>
          <w:rFonts w:eastAsia="仿宋_GB2312" w:hint="eastAsia"/>
          <w:bCs/>
          <w:sz w:val="32"/>
          <w:szCs w:val="32"/>
        </w:rPr>
        <w:t>29.5</w:t>
      </w:r>
      <w:r w:rsidRPr="00996F2F">
        <w:rPr>
          <w:rFonts w:eastAsia="仿宋_GB2312"/>
          <w:kern w:val="0"/>
          <w:sz w:val="32"/>
          <w:szCs w:val="32"/>
          <w:lang w:val="zh-CN"/>
        </w:rPr>
        <w:t>万元，其中：货物</w:t>
      </w:r>
      <w:r>
        <w:rPr>
          <w:rFonts w:eastAsia="仿宋_GB2312" w:hint="eastAsia"/>
          <w:kern w:val="0"/>
          <w:sz w:val="32"/>
          <w:szCs w:val="32"/>
          <w:lang w:val="zh-CN"/>
        </w:rPr>
        <w:t>类</w:t>
      </w:r>
      <w:r w:rsidRPr="00996F2F">
        <w:rPr>
          <w:rFonts w:eastAsia="仿宋_GB2312"/>
          <w:kern w:val="0"/>
          <w:sz w:val="32"/>
          <w:szCs w:val="32"/>
          <w:lang w:val="zh-CN"/>
        </w:rPr>
        <w:t>预算</w:t>
      </w:r>
      <w:r>
        <w:rPr>
          <w:rFonts w:eastAsia="仿宋_GB2312" w:hint="eastAsia"/>
          <w:bCs/>
          <w:sz w:val="32"/>
          <w:szCs w:val="32"/>
          <w:lang w:val="x-none"/>
        </w:rPr>
        <w:t>9.5</w:t>
      </w:r>
      <w:r w:rsidRPr="00996F2F">
        <w:rPr>
          <w:rFonts w:eastAsia="仿宋_GB2312"/>
          <w:kern w:val="0"/>
          <w:sz w:val="32"/>
          <w:szCs w:val="32"/>
          <w:lang w:val="zh-CN"/>
        </w:rPr>
        <w:t>万元、工程</w:t>
      </w:r>
      <w:r>
        <w:rPr>
          <w:rFonts w:eastAsia="仿宋_GB2312" w:hint="eastAsia"/>
          <w:kern w:val="0"/>
          <w:sz w:val="32"/>
          <w:szCs w:val="32"/>
          <w:lang w:val="zh-CN"/>
        </w:rPr>
        <w:t>类</w:t>
      </w:r>
      <w:r w:rsidRPr="00996F2F">
        <w:rPr>
          <w:rFonts w:eastAsia="仿宋_GB2312"/>
          <w:kern w:val="0"/>
          <w:sz w:val="32"/>
          <w:szCs w:val="32"/>
          <w:lang w:val="zh-CN"/>
        </w:rPr>
        <w:t>预算</w:t>
      </w:r>
      <w:r>
        <w:rPr>
          <w:rFonts w:eastAsia="仿宋_GB2312" w:hint="eastAsia"/>
          <w:bCs/>
          <w:sz w:val="32"/>
          <w:szCs w:val="32"/>
          <w:lang w:val="x-none"/>
        </w:rPr>
        <w:t>20</w:t>
      </w:r>
      <w:r w:rsidRPr="00996F2F">
        <w:rPr>
          <w:rFonts w:eastAsia="仿宋_GB2312"/>
          <w:kern w:val="0"/>
          <w:sz w:val="32"/>
          <w:szCs w:val="32"/>
          <w:lang w:val="zh-CN"/>
        </w:rPr>
        <w:t>万元、服务</w:t>
      </w:r>
      <w:r>
        <w:rPr>
          <w:rFonts w:eastAsia="仿宋_GB2312" w:hint="eastAsia"/>
          <w:kern w:val="0"/>
          <w:sz w:val="32"/>
          <w:szCs w:val="32"/>
          <w:lang w:val="zh-CN"/>
        </w:rPr>
        <w:t>类</w:t>
      </w:r>
      <w:r w:rsidRPr="00996F2F">
        <w:rPr>
          <w:rFonts w:eastAsia="仿宋_GB2312"/>
          <w:kern w:val="0"/>
          <w:sz w:val="32"/>
          <w:szCs w:val="32"/>
          <w:lang w:val="zh-CN"/>
        </w:rPr>
        <w:t>预算</w:t>
      </w:r>
      <w:r>
        <w:rPr>
          <w:rFonts w:eastAsia="仿宋_GB2312" w:hint="eastAsia"/>
          <w:bCs/>
          <w:sz w:val="32"/>
          <w:szCs w:val="32"/>
          <w:lang w:val="x-none"/>
        </w:rPr>
        <w:t>0</w:t>
      </w:r>
      <w:r w:rsidRPr="00996F2F">
        <w:rPr>
          <w:rFonts w:eastAsia="仿宋_GB2312"/>
          <w:kern w:val="0"/>
          <w:sz w:val="32"/>
          <w:szCs w:val="32"/>
          <w:lang w:val="zh-CN"/>
        </w:rPr>
        <w:t>万元。</w:t>
      </w:r>
    </w:p>
    <w:p w:rsidR="00EB5AED" w:rsidRPr="00007261" w:rsidRDefault="00EB5AED" w:rsidP="00EB5AED">
      <w:pPr>
        <w:widowControl/>
        <w:spacing w:line="360" w:lineRule="auto"/>
        <w:ind w:firstLineChars="200" w:firstLine="643"/>
        <w:rPr>
          <w:rFonts w:eastAsia="楷体_GB2312"/>
          <w:b/>
          <w:bCs/>
          <w:sz w:val="32"/>
          <w:szCs w:val="32"/>
          <w:lang w:val="x-none"/>
        </w:rPr>
      </w:pPr>
      <w:r w:rsidRPr="00007261">
        <w:rPr>
          <w:rFonts w:eastAsia="楷体_GB2312"/>
          <w:b/>
          <w:bCs/>
          <w:sz w:val="32"/>
          <w:szCs w:val="32"/>
          <w:lang w:val="x-none"/>
        </w:rPr>
        <w:t>十</w:t>
      </w:r>
      <w:r w:rsidRPr="00007261">
        <w:rPr>
          <w:rFonts w:eastAsia="楷体_GB2312" w:hint="eastAsia"/>
          <w:b/>
          <w:bCs/>
          <w:sz w:val="32"/>
          <w:szCs w:val="32"/>
          <w:lang w:val="x-none"/>
        </w:rPr>
        <w:t>一</w:t>
      </w:r>
      <w:r w:rsidRPr="00007261">
        <w:rPr>
          <w:rFonts w:eastAsia="楷体_GB2312"/>
          <w:b/>
          <w:bCs/>
          <w:sz w:val="32"/>
          <w:szCs w:val="32"/>
          <w:lang w:val="x-none"/>
        </w:rPr>
        <w:t>、关于国有资产占有使用情况说明</w:t>
      </w:r>
    </w:p>
    <w:p w:rsidR="00EB5AED" w:rsidRPr="00996F2F" w:rsidRDefault="00EB5AED" w:rsidP="00EB5AED">
      <w:pPr>
        <w:autoSpaceDE w:val="0"/>
        <w:autoSpaceDN w:val="0"/>
        <w:spacing w:line="360" w:lineRule="auto"/>
        <w:ind w:firstLineChars="200" w:firstLine="640"/>
        <w:rPr>
          <w:rFonts w:eastAsia="仿宋_GB2312"/>
          <w:kern w:val="0"/>
          <w:sz w:val="32"/>
          <w:szCs w:val="32"/>
          <w:lang w:val="zh-CN"/>
        </w:rPr>
      </w:pPr>
      <w:r w:rsidRPr="00F67E3A">
        <w:rPr>
          <w:rFonts w:eastAsia="仿宋_GB2312"/>
          <w:bCs/>
          <w:sz w:val="32"/>
          <w:szCs w:val="32"/>
          <w:lang w:val="x-none"/>
        </w:rPr>
        <w:t>截止</w:t>
      </w:r>
      <w:r w:rsidRPr="00F67E3A">
        <w:rPr>
          <w:rFonts w:eastAsia="仿宋_GB2312"/>
          <w:bCs/>
          <w:sz w:val="32"/>
          <w:szCs w:val="32"/>
          <w:lang w:val="x-none"/>
        </w:rPr>
        <w:t>20</w:t>
      </w:r>
      <w:r>
        <w:rPr>
          <w:rFonts w:eastAsia="仿宋_GB2312" w:hint="eastAsia"/>
          <w:bCs/>
          <w:sz w:val="32"/>
          <w:szCs w:val="32"/>
          <w:lang w:val="x-none"/>
        </w:rPr>
        <w:t>20</w:t>
      </w:r>
      <w:r w:rsidRPr="00F67E3A">
        <w:rPr>
          <w:rFonts w:eastAsia="仿宋_GB2312"/>
          <w:bCs/>
          <w:sz w:val="32"/>
          <w:szCs w:val="32"/>
          <w:lang w:val="x-none"/>
        </w:rPr>
        <w:t>年</w:t>
      </w:r>
      <w:r w:rsidRPr="00F67E3A">
        <w:rPr>
          <w:rFonts w:eastAsia="仿宋_GB2312" w:hint="eastAsia"/>
          <w:bCs/>
          <w:sz w:val="32"/>
          <w:szCs w:val="32"/>
          <w:lang w:val="x-none"/>
        </w:rPr>
        <w:t>末</w:t>
      </w:r>
      <w:r w:rsidRPr="00F67E3A">
        <w:rPr>
          <w:rFonts w:eastAsia="仿宋_GB2312"/>
          <w:bCs/>
          <w:sz w:val="32"/>
          <w:szCs w:val="32"/>
          <w:lang w:val="x-none"/>
        </w:rPr>
        <w:t>，</w:t>
      </w:r>
      <w:r>
        <w:rPr>
          <w:rFonts w:eastAsia="仿宋_GB2312" w:hint="eastAsia"/>
          <w:bCs/>
          <w:sz w:val="32"/>
          <w:szCs w:val="32"/>
          <w:lang w:val="x-none"/>
        </w:rPr>
        <w:t>绥化分院</w:t>
      </w:r>
      <w:r w:rsidRPr="00F67E3A">
        <w:rPr>
          <w:rFonts w:eastAsia="仿宋_GB2312"/>
          <w:bCs/>
          <w:sz w:val="32"/>
          <w:szCs w:val="32"/>
          <w:lang w:val="x-none"/>
        </w:rPr>
        <w:t>共</w:t>
      </w:r>
      <w:r>
        <w:rPr>
          <w:rFonts w:eastAsia="仿宋_GB2312" w:hint="eastAsia"/>
          <w:bCs/>
          <w:sz w:val="32"/>
          <w:szCs w:val="32"/>
          <w:lang w:val="x-none"/>
        </w:rPr>
        <w:t>有</w:t>
      </w:r>
      <w:r w:rsidRPr="00F67E3A">
        <w:rPr>
          <w:rFonts w:eastAsia="仿宋_GB2312"/>
          <w:bCs/>
          <w:sz w:val="32"/>
          <w:szCs w:val="32"/>
          <w:lang w:val="x-none"/>
        </w:rPr>
        <w:t>房屋</w:t>
      </w:r>
      <w:r>
        <w:rPr>
          <w:rFonts w:eastAsia="仿宋_GB2312" w:hint="eastAsia"/>
          <w:bCs/>
          <w:sz w:val="32"/>
          <w:szCs w:val="32"/>
        </w:rPr>
        <w:t>14593.4</w:t>
      </w:r>
      <w:r>
        <w:rPr>
          <w:rFonts w:eastAsia="仿宋_GB2312"/>
          <w:bCs/>
          <w:sz w:val="32"/>
          <w:szCs w:val="32"/>
          <w:lang w:val="x-none"/>
        </w:rPr>
        <w:t>平方米</w:t>
      </w:r>
      <w:r w:rsidRPr="00F67E3A">
        <w:rPr>
          <w:rFonts w:eastAsia="仿宋_GB2312" w:hint="eastAsia"/>
          <w:bCs/>
          <w:sz w:val="32"/>
          <w:szCs w:val="32"/>
          <w:lang w:val="x-none"/>
        </w:rPr>
        <w:t>，</w:t>
      </w:r>
      <w:r w:rsidRPr="00F67E3A">
        <w:rPr>
          <w:rFonts w:eastAsia="仿宋_GB2312"/>
          <w:bCs/>
          <w:sz w:val="32"/>
          <w:szCs w:val="32"/>
          <w:lang w:val="x-none"/>
        </w:rPr>
        <w:t>车辆</w:t>
      </w:r>
      <w:r>
        <w:rPr>
          <w:rFonts w:eastAsia="仿宋_GB2312" w:hint="eastAsia"/>
          <w:bCs/>
          <w:sz w:val="32"/>
          <w:szCs w:val="32"/>
          <w:lang w:val="x-none"/>
        </w:rPr>
        <w:t>0</w:t>
      </w:r>
      <w:r w:rsidRPr="00F67E3A">
        <w:rPr>
          <w:rFonts w:eastAsia="仿宋_GB2312"/>
          <w:bCs/>
          <w:sz w:val="32"/>
          <w:szCs w:val="32"/>
          <w:lang w:val="x-none"/>
        </w:rPr>
        <w:t>台，</w:t>
      </w:r>
      <w:r>
        <w:rPr>
          <w:rFonts w:eastAsia="仿宋_GB2312" w:hint="eastAsia"/>
          <w:bCs/>
          <w:sz w:val="32"/>
          <w:szCs w:val="32"/>
          <w:lang w:val="x-none"/>
        </w:rPr>
        <w:t>单价</w:t>
      </w:r>
      <w:r w:rsidRPr="00F67E3A">
        <w:rPr>
          <w:rFonts w:eastAsia="仿宋_GB2312"/>
          <w:bCs/>
          <w:sz w:val="32"/>
          <w:szCs w:val="32"/>
          <w:lang w:val="x-none"/>
        </w:rPr>
        <w:t>50</w:t>
      </w:r>
      <w:r w:rsidRPr="00F67E3A">
        <w:rPr>
          <w:rFonts w:eastAsia="仿宋_GB2312"/>
          <w:bCs/>
          <w:sz w:val="32"/>
          <w:szCs w:val="32"/>
          <w:lang w:val="x-none"/>
        </w:rPr>
        <w:t>万元</w:t>
      </w:r>
      <w:r>
        <w:rPr>
          <w:rFonts w:eastAsia="仿宋_GB2312" w:hint="eastAsia"/>
          <w:bCs/>
          <w:sz w:val="32"/>
          <w:szCs w:val="32"/>
          <w:lang w:val="x-none"/>
        </w:rPr>
        <w:t>（含）</w:t>
      </w:r>
      <w:r w:rsidRPr="00F67E3A">
        <w:rPr>
          <w:rFonts w:eastAsia="仿宋_GB2312"/>
          <w:bCs/>
          <w:sz w:val="32"/>
          <w:szCs w:val="32"/>
          <w:lang w:val="x-none"/>
        </w:rPr>
        <w:t>以上设备</w:t>
      </w:r>
      <w:r>
        <w:rPr>
          <w:rFonts w:eastAsia="仿宋_GB2312" w:hint="eastAsia"/>
          <w:bCs/>
          <w:sz w:val="32"/>
          <w:szCs w:val="32"/>
          <w:lang w:val="x-none"/>
        </w:rPr>
        <w:t>4</w:t>
      </w:r>
      <w:r w:rsidRPr="00F67E3A">
        <w:rPr>
          <w:rFonts w:eastAsia="仿宋_GB2312"/>
          <w:bCs/>
          <w:sz w:val="32"/>
          <w:szCs w:val="32"/>
          <w:lang w:val="x-none"/>
        </w:rPr>
        <w:t>台。</w:t>
      </w:r>
    </w:p>
    <w:p w:rsidR="00EB5AED" w:rsidRPr="00FA6503" w:rsidRDefault="00EB5AED" w:rsidP="00EB5AED">
      <w:pPr>
        <w:widowControl/>
        <w:spacing w:line="360" w:lineRule="auto"/>
        <w:ind w:firstLineChars="200" w:firstLine="643"/>
        <w:rPr>
          <w:rFonts w:eastAsia="楷体_GB2312"/>
          <w:b/>
          <w:bCs/>
          <w:sz w:val="32"/>
          <w:szCs w:val="32"/>
          <w:lang w:val="x-none"/>
        </w:rPr>
      </w:pPr>
      <w:r w:rsidRPr="00FA6503">
        <w:rPr>
          <w:rFonts w:eastAsia="楷体_GB2312" w:hint="eastAsia"/>
          <w:b/>
          <w:bCs/>
          <w:sz w:val="32"/>
          <w:szCs w:val="32"/>
          <w:lang w:val="x-none"/>
        </w:rPr>
        <w:t>十二、关于项目支出绩效目标的说明</w:t>
      </w:r>
    </w:p>
    <w:p w:rsidR="00EB5AED" w:rsidRPr="00996F2F" w:rsidRDefault="00EB5AED" w:rsidP="00EB5AED">
      <w:pPr>
        <w:autoSpaceDE w:val="0"/>
        <w:autoSpaceDN w:val="0"/>
        <w:spacing w:line="360" w:lineRule="auto"/>
        <w:ind w:firstLineChars="200" w:firstLine="640"/>
        <w:rPr>
          <w:rFonts w:eastAsia="仿宋_GB2312"/>
          <w:bCs/>
          <w:sz w:val="32"/>
          <w:szCs w:val="32"/>
          <w:lang w:val="x-none"/>
        </w:rPr>
      </w:pPr>
      <w:r w:rsidRPr="00FA6503">
        <w:rPr>
          <w:rFonts w:eastAsia="仿宋_GB2312" w:hint="eastAsia"/>
          <w:bCs/>
          <w:sz w:val="32"/>
          <w:szCs w:val="32"/>
          <w:lang w:val="x-none"/>
        </w:rPr>
        <w:t>2021</w:t>
      </w:r>
      <w:r w:rsidRPr="00FA6503">
        <w:rPr>
          <w:rFonts w:eastAsia="仿宋_GB2312" w:hint="eastAsia"/>
          <w:bCs/>
          <w:sz w:val="32"/>
          <w:szCs w:val="32"/>
          <w:lang w:val="x-none"/>
        </w:rPr>
        <w:t>年</w:t>
      </w:r>
      <w:r>
        <w:rPr>
          <w:rFonts w:eastAsia="仿宋_GB2312" w:hint="eastAsia"/>
          <w:bCs/>
          <w:sz w:val="32"/>
          <w:szCs w:val="32"/>
          <w:lang w:val="x-none"/>
        </w:rPr>
        <w:t>绥化分院</w:t>
      </w:r>
      <w:r w:rsidRPr="00FA6503">
        <w:rPr>
          <w:rFonts w:eastAsia="仿宋_GB2312" w:hint="eastAsia"/>
          <w:bCs/>
          <w:sz w:val="32"/>
          <w:szCs w:val="32"/>
          <w:lang w:val="x-none"/>
        </w:rPr>
        <w:t>实行绩效目标管理的项目</w:t>
      </w:r>
      <w:r>
        <w:rPr>
          <w:rFonts w:eastAsia="仿宋_GB2312" w:hint="eastAsia"/>
          <w:bCs/>
          <w:sz w:val="32"/>
          <w:szCs w:val="32"/>
          <w:lang w:val="x-none"/>
        </w:rPr>
        <w:t>19</w:t>
      </w:r>
      <w:r w:rsidRPr="00FA6503">
        <w:rPr>
          <w:rFonts w:eastAsia="仿宋_GB2312" w:hint="eastAsia"/>
          <w:bCs/>
          <w:sz w:val="32"/>
          <w:szCs w:val="32"/>
          <w:lang w:val="x-none"/>
        </w:rPr>
        <w:t>个，涉及预算金额</w:t>
      </w:r>
      <w:r>
        <w:rPr>
          <w:rFonts w:eastAsia="仿宋_GB2312" w:hint="eastAsia"/>
          <w:bCs/>
          <w:sz w:val="32"/>
          <w:szCs w:val="32"/>
          <w:lang w:val="x-none"/>
        </w:rPr>
        <w:t>1587.17</w:t>
      </w:r>
      <w:r w:rsidRPr="00FA6503">
        <w:rPr>
          <w:rFonts w:eastAsia="仿宋_GB2312" w:hint="eastAsia"/>
          <w:bCs/>
          <w:sz w:val="32"/>
          <w:szCs w:val="32"/>
          <w:lang w:val="x-none"/>
        </w:rPr>
        <w:t>万元。</w:t>
      </w:r>
    </w:p>
    <w:p w:rsidR="00EB5AED" w:rsidRPr="00996F2F" w:rsidRDefault="00EB5AED" w:rsidP="00EB5AED">
      <w:pPr>
        <w:widowControl/>
        <w:spacing w:line="360" w:lineRule="auto"/>
        <w:jc w:val="center"/>
        <w:rPr>
          <w:rFonts w:eastAsia="黑体"/>
          <w:bCs/>
          <w:sz w:val="32"/>
          <w:szCs w:val="32"/>
          <w:lang w:val="x-none"/>
        </w:rPr>
      </w:pPr>
      <w:r w:rsidRPr="00996F2F">
        <w:rPr>
          <w:rFonts w:eastAsia="黑体" w:hAnsi="黑体"/>
          <w:bCs/>
          <w:sz w:val="32"/>
          <w:szCs w:val="32"/>
          <w:lang w:val="x-none"/>
        </w:rPr>
        <w:t>第四部分</w:t>
      </w:r>
      <w:r w:rsidRPr="00996F2F">
        <w:rPr>
          <w:rFonts w:eastAsia="黑体"/>
          <w:bCs/>
          <w:sz w:val="32"/>
          <w:szCs w:val="32"/>
          <w:lang w:val="x-none"/>
        </w:rPr>
        <w:t xml:space="preserve">   </w:t>
      </w:r>
      <w:r w:rsidRPr="00996F2F">
        <w:rPr>
          <w:rFonts w:eastAsia="黑体" w:hAnsi="黑体"/>
          <w:bCs/>
          <w:sz w:val="32"/>
          <w:szCs w:val="32"/>
          <w:lang w:val="x-none"/>
        </w:rPr>
        <w:t>名词解释</w:t>
      </w:r>
    </w:p>
    <w:p w:rsidR="00EB5AED" w:rsidRDefault="00EB5AED" w:rsidP="00EB5AED">
      <w:pPr>
        <w:widowControl/>
        <w:spacing w:line="360" w:lineRule="auto"/>
        <w:ind w:firstLineChars="200" w:firstLine="640"/>
        <w:rPr>
          <w:rFonts w:eastAsia="黑体" w:hAnsi="黑体"/>
          <w:bCs/>
          <w:sz w:val="32"/>
          <w:szCs w:val="32"/>
        </w:rPr>
      </w:pPr>
      <w:r w:rsidRPr="00996F2F">
        <w:rPr>
          <w:rFonts w:eastAsia="仿宋_GB2312"/>
          <w:sz w:val="32"/>
          <w:szCs w:val="32"/>
        </w:rPr>
        <w:t>主要对收入项目、</w:t>
      </w:r>
      <w:r>
        <w:rPr>
          <w:rFonts w:eastAsia="仿宋_GB2312" w:hint="eastAsia"/>
          <w:sz w:val="32"/>
          <w:szCs w:val="32"/>
        </w:rPr>
        <w:t>支出项目、</w:t>
      </w:r>
      <w:r w:rsidRPr="00996F2F">
        <w:rPr>
          <w:rFonts w:eastAsia="仿宋_GB2312"/>
          <w:sz w:val="32"/>
          <w:szCs w:val="32"/>
        </w:rPr>
        <w:t>支出科目和绩效目标进行解释说明，收入和支出项目按公开当年部门预算编制手册中定义进行解释，科目名称按公开当年政府收支分类科目中定义进行解释。</w:t>
      </w:r>
      <w:r>
        <w:rPr>
          <w:rFonts w:eastAsia="仿宋_GB2312" w:hint="eastAsia"/>
          <w:bCs/>
          <w:sz w:val="32"/>
          <w:szCs w:val="32"/>
        </w:rPr>
        <w:t>其中：</w:t>
      </w:r>
    </w:p>
    <w:p w:rsidR="008016FB" w:rsidRDefault="008016FB" w:rsidP="00EB5AED">
      <w:pPr>
        <w:widowControl/>
        <w:spacing w:line="360" w:lineRule="auto"/>
        <w:ind w:rightChars="156" w:right="328" w:firstLineChars="200" w:firstLine="643"/>
        <w:rPr>
          <w:rFonts w:eastAsia="仿宋_GB2312"/>
          <w:bCs/>
          <w:sz w:val="32"/>
          <w:szCs w:val="32"/>
        </w:rPr>
      </w:pPr>
      <w:r>
        <w:rPr>
          <w:rFonts w:eastAsia="仿宋_GB2312" w:hint="eastAsia"/>
          <w:b/>
          <w:bCs/>
          <w:sz w:val="32"/>
          <w:szCs w:val="32"/>
        </w:rPr>
        <w:t>财政拨款收入：</w:t>
      </w:r>
      <w:r>
        <w:rPr>
          <w:rFonts w:eastAsia="仿宋_GB2312" w:hint="eastAsia"/>
          <w:bCs/>
          <w:sz w:val="32"/>
          <w:szCs w:val="32"/>
        </w:rPr>
        <w:t>指单位从同级财政部门取得的各</w:t>
      </w:r>
      <w:proofErr w:type="gramStart"/>
      <w:r>
        <w:rPr>
          <w:rFonts w:eastAsia="仿宋_GB2312" w:hint="eastAsia"/>
          <w:bCs/>
          <w:sz w:val="32"/>
          <w:szCs w:val="32"/>
        </w:rPr>
        <w:t>类财政</w:t>
      </w:r>
      <w:proofErr w:type="gramEnd"/>
      <w:r>
        <w:rPr>
          <w:rFonts w:eastAsia="仿宋_GB2312" w:hint="eastAsia"/>
          <w:bCs/>
          <w:sz w:val="32"/>
          <w:szCs w:val="32"/>
        </w:rPr>
        <w:t>拨款，</w:t>
      </w:r>
      <w:proofErr w:type="gramStart"/>
      <w:r>
        <w:rPr>
          <w:rFonts w:eastAsia="仿宋_GB2312" w:hint="eastAsia"/>
          <w:bCs/>
          <w:sz w:val="32"/>
          <w:szCs w:val="32"/>
        </w:rPr>
        <w:t>含一般</w:t>
      </w:r>
      <w:proofErr w:type="gramEnd"/>
      <w:r>
        <w:rPr>
          <w:rFonts w:eastAsia="仿宋_GB2312" w:hint="eastAsia"/>
          <w:bCs/>
          <w:sz w:val="32"/>
          <w:szCs w:val="32"/>
        </w:rPr>
        <w:t>公共预算拨款、政府性基金预算拨款、国有资本经营预算拨款。</w:t>
      </w:r>
      <w:r>
        <w:rPr>
          <w:rFonts w:eastAsia="仿宋_GB2312" w:hint="eastAsia"/>
          <w:bCs/>
          <w:sz w:val="32"/>
          <w:szCs w:val="32"/>
        </w:rPr>
        <w:t xml:space="preserve"> </w:t>
      </w:r>
    </w:p>
    <w:p w:rsidR="008016FB" w:rsidRDefault="008016FB" w:rsidP="008016FB">
      <w:pPr>
        <w:widowControl/>
        <w:spacing w:line="360" w:lineRule="auto"/>
        <w:ind w:rightChars="156" w:right="328" w:firstLineChars="200" w:firstLine="643"/>
        <w:rPr>
          <w:rFonts w:eastAsia="仿宋_GB2312"/>
          <w:bCs/>
          <w:sz w:val="32"/>
          <w:szCs w:val="32"/>
        </w:rPr>
      </w:pPr>
      <w:r>
        <w:rPr>
          <w:rFonts w:eastAsia="仿宋_GB2312" w:hint="eastAsia"/>
          <w:b/>
          <w:bCs/>
          <w:sz w:val="32"/>
          <w:szCs w:val="32"/>
        </w:rPr>
        <w:t>一般公共预算收入：</w:t>
      </w:r>
      <w:r>
        <w:rPr>
          <w:rFonts w:eastAsia="仿宋_GB2312" w:hint="eastAsia"/>
          <w:bCs/>
          <w:sz w:val="32"/>
          <w:szCs w:val="32"/>
        </w:rPr>
        <w:t>指财政部门用一般预算收入安排的预算单位资金。</w:t>
      </w:r>
      <w:r>
        <w:rPr>
          <w:rFonts w:eastAsia="仿宋_GB2312" w:hint="eastAsia"/>
          <w:bCs/>
          <w:sz w:val="32"/>
          <w:szCs w:val="32"/>
        </w:rPr>
        <w:t xml:space="preserve"> </w:t>
      </w:r>
    </w:p>
    <w:p w:rsidR="008016FB" w:rsidRDefault="008016FB" w:rsidP="008016FB">
      <w:pPr>
        <w:widowControl/>
        <w:spacing w:line="360" w:lineRule="auto"/>
        <w:ind w:rightChars="156" w:right="328" w:firstLineChars="200" w:firstLine="643"/>
        <w:rPr>
          <w:rFonts w:eastAsia="仿宋_GB2312"/>
          <w:bCs/>
          <w:sz w:val="32"/>
          <w:szCs w:val="32"/>
        </w:rPr>
      </w:pPr>
      <w:r>
        <w:rPr>
          <w:rFonts w:eastAsia="仿宋_GB2312" w:hint="eastAsia"/>
          <w:b/>
          <w:bCs/>
          <w:sz w:val="32"/>
          <w:szCs w:val="32"/>
        </w:rPr>
        <w:t>其他收入：</w:t>
      </w:r>
      <w:r>
        <w:rPr>
          <w:rFonts w:eastAsia="仿宋_GB2312" w:hint="eastAsia"/>
          <w:bCs/>
          <w:sz w:val="32"/>
          <w:szCs w:val="32"/>
        </w:rPr>
        <w:t>指除“财政拨款收入”、“财政专户资金”、“事业收入”、“事业单位经营收入”、“上级补助收入”、</w:t>
      </w:r>
      <w:r>
        <w:rPr>
          <w:rFonts w:eastAsia="仿宋_GB2312" w:hint="eastAsia"/>
          <w:bCs/>
          <w:sz w:val="32"/>
          <w:szCs w:val="32"/>
        </w:rPr>
        <w:t xml:space="preserve"> </w:t>
      </w:r>
      <w:r>
        <w:rPr>
          <w:rFonts w:eastAsia="仿宋_GB2312" w:hint="eastAsia"/>
          <w:bCs/>
          <w:sz w:val="32"/>
          <w:szCs w:val="32"/>
        </w:rPr>
        <w:t>“附属单位上缴收入”、“用事业基金弥补收支差额”以外的各项收入。</w:t>
      </w:r>
      <w:r>
        <w:rPr>
          <w:rFonts w:eastAsia="仿宋_GB2312" w:hint="eastAsia"/>
          <w:bCs/>
          <w:sz w:val="32"/>
          <w:szCs w:val="32"/>
        </w:rPr>
        <w:t xml:space="preserve"> </w:t>
      </w:r>
    </w:p>
    <w:p w:rsidR="008016FB" w:rsidRDefault="008016FB" w:rsidP="008016FB">
      <w:pPr>
        <w:widowControl/>
        <w:spacing w:line="360" w:lineRule="auto"/>
        <w:ind w:rightChars="156" w:right="328" w:firstLineChars="200" w:firstLine="643"/>
        <w:rPr>
          <w:rFonts w:eastAsia="仿宋_GB2312"/>
          <w:bCs/>
          <w:sz w:val="32"/>
          <w:szCs w:val="32"/>
        </w:rPr>
      </w:pPr>
      <w:r>
        <w:rPr>
          <w:rFonts w:eastAsia="仿宋_GB2312" w:hint="eastAsia"/>
          <w:b/>
          <w:bCs/>
          <w:sz w:val="32"/>
          <w:szCs w:val="32"/>
        </w:rPr>
        <w:t>基本支出：</w:t>
      </w:r>
      <w:r>
        <w:rPr>
          <w:rFonts w:eastAsia="仿宋_GB2312" w:hint="eastAsia"/>
          <w:bCs/>
          <w:sz w:val="32"/>
          <w:szCs w:val="32"/>
        </w:rPr>
        <w:t>指为保障机构正常运转、完成日常工作任务而发生的人员支出及公用支出。</w:t>
      </w:r>
      <w:r>
        <w:rPr>
          <w:rFonts w:eastAsia="仿宋_GB2312" w:hint="eastAsia"/>
          <w:bCs/>
          <w:sz w:val="32"/>
          <w:szCs w:val="32"/>
        </w:rPr>
        <w:t xml:space="preserve"> </w:t>
      </w:r>
    </w:p>
    <w:p w:rsidR="008016FB" w:rsidRDefault="008016FB" w:rsidP="008016FB">
      <w:pPr>
        <w:widowControl/>
        <w:spacing w:line="360" w:lineRule="auto"/>
        <w:ind w:rightChars="156" w:right="328" w:firstLineChars="200" w:firstLine="643"/>
        <w:rPr>
          <w:rFonts w:eastAsia="仿宋_GB2312"/>
          <w:bCs/>
          <w:sz w:val="32"/>
          <w:szCs w:val="32"/>
        </w:rPr>
      </w:pPr>
      <w:r>
        <w:rPr>
          <w:rFonts w:eastAsia="仿宋_GB2312" w:hint="eastAsia"/>
          <w:b/>
          <w:bCs/>
          <w:sz w:val="32"/>
          <w:szCs w:val="32"/>
        </w:rPr>
        <w:lastRenderedPageBreak/>
        <w:t>项目支出：</w:t>
      </w:r>
      <w:r>
        <w:rPr>
          <w:rFonts w:eastAsia="仿宋_GB2312" w:hint="eastAsia"/>
          <w:bCs/>
          <w:sz w:val="32"/>
          <w:szCs w:val="32"/>
        </w:rPr>
        <w:t>指在基本支出</w:t>
      </w:r>
      <w:proofErr w:type="gramStart"/>
      <w:r>
        <w:rPr>
          <w:rFonts w:eastAsia="仿宋_GB2312" w:hint="eastAsia"/>
          <w:bCs/>
          <w:sz w:val="32"/>
          <w:szCs w:val="32"/>
        </w:rPr>
        <w:t>以外为</w:t>
      </w:r>
      <w:proofErr w:type="gramEnd"/>
      <w:r>
        <w:rPr>
          <w:rFonts w:eastAsia="仿宋_GB2312" w:hint="eastAsia"/>
          <w:bCs/>
          <w:sz w:val="32"/>
          <w:szCs w:val="32"/>
        </w:rPr>
        <w:t>完成特定行政任务和事业发展目标所发生的支出。</w:t>
      </w:r>
      <w:r>
        <w:rPr>
          <w:rFonts w:eastAsia="仿宋_GB2312" w:hint="eastAsia"/>
          <w:bCs/>
          <w:sz w:val="32"/>
          <w:szCs w:val="32"/>
        </w:rPr>
        <w:t xml:space="preserve"> </w:t>
      </w:r>
    </w:p>
    <w:p w:rsidR="008016FB" w:rsidRDefault="008016FB" w:rsidP="008016FB">
      <w:pPr>
        <w:widowControl/>
        <w:spacing w:line="360" w:lineRule="auto"/>
        <w:ind w:rightChars="156" w:right="328" w:firstLineChars="200" w:firstLine="643"/>
        <w:rPr>
          <w:rFonts w:eastAsia="仿宋_GB2312"/>
          <w:bCs/>
          <w:sz w:val="32"/>
          <w:szCs w:val="32"/>
        </w:rPr>
      </w:pPr>
      <w:r>
        <w:rPr>
          <w:rFonts w:eastAsia="仿宋_GB2312" w:hint="eastAsia"/>
          <w:b/>
          <w:bCs/>
          <w:sz w:val="32"/>
          <w:szCs w:val="32"/>
        </w:rPr>
        <w:t>“三公”经费：</w:t>
      </w:r>
      <w:r>
        <w:rPr>
          <w:rFonts w:eastAsia="仿宋_GB2312" w:hint="eastAsia"/>
          <w:bCs/>
          <w:sz w:val="32"/>
          <w:szCs w:val="32"/>
        </w:rPr>
        <w:t>三</w:t>
      </w:r>
      <w:proofErr w:type="gramStart"/>
      <w:r>
        <w:rPr>
          <w:rFonts w:eastAsia="仿宋_GB2312" w:hint="eastAsia"/>
          <w:bCs/>
          <w:sz w:val="32"/>
          <w:szCs w:val="32"/>
        </w:rPr>
        <w:t>公经费</w:t>
      </w:r>
      <w:proofErr w:type="gramEnd"/>
      <w:r>
        <w:rPr>
          <w:rFonts w:eastAsia="仿宋_GB2312" w:hint="eastAsia"/>
          <w:bCs/>
          <w:sz w:val="32"/>
          <w:szCs w:val="32"/>
        </w:rPr>
        <w:t>是指财政拨款支出安排的出国（境）费、车辆购置及运行费、公务接待费这三项经费。因公出国（境）费用反映单位公务出国（境）的国际旅费、国外城市间交通费、住宿费、伙食费、培训费、公杂费等支出；公务用车运行维护费反映单位按规定保留的公务用车燃料费、维修费、过桥过路费、保险费、安全奖励费用等支出；公务用车购置反映用车购置支出（</w:t>
      </w:r>
      <w:proofErr w:type="gramStart"/>
      <w:r>
        <w:rPr>
          <w:rFonts w:eastAsia="仿宋_GB2312" w:hint="eastAsia"/>
          <w:bCs/>
          <w:sz w:val="32"/>
          <w:szCs w:val="32"/>
        </w:rPr>
        <w:t>含车辆</w:t>
      </w:r>
      <w:proofErr w:type="gramEnd"/>
      <w:r>
        <w:rPr>
          <w:rFonts w:eastAsia="仿宋_GB2312" w:hint="eastAsia"/>
          <w:bCs/>
          <w:sz w:val="32"/>
          <w:szCs w:val="32"/>
        </w:rPr>
        <w:t>购置税、牌照费），公务接待</w:t>
      </w:r>
      <w:proofErr w:type="gramStart"/>
      <w:r>
        <w:rPr>
          <w:rFonts w:eastAsia="仿宋_GB2312" w:hint="eastAsia"/>
          <w:bCs/>
          <w:sz w:val="32"/>
          <w:szCs w:val="32"/>
        </w:rPr>
        <w:t>费反映</w:t>
      </w:r>
      <w:proofErr w:type="gramEnd"/>
      <w:r>
        <w:rPr>
          <w:rFonts w:eastAsia="仿宋_GB2312" w:hint="eastAsia"/>
          <w:bCs/>
          <w:sz w:val="32"/>
          <w:szCs w:val="32"/>
        </w:rPr>
        <w:t>单位按规定开支的各类公务接待（含外宾接待）费用。</w:t>
      </w:r>
      <w:r>
        <w:rPr>
          <w:rFonts w:eastAsia="仿宋_GB2312" w:hint="eastAsia"/>
          <w:bCs/>
          <w:sz w:val="32"/>
          <w:szCs w:val="32"/>
        </w:rPr>
        <w:t xml:space="preserve"> </w:t>
      </w:r>
    </w:p>
    <w:p w:rsidR="008016FB" w:rsidRDefault="008016FB" w:rsidP="008016FB">
      <w:pPr>
        <w:widowControl/>
        <w:spacing w:line="360" w:lineRule="auto"/>
        <w:ind w:rightChars="156" w:right="328" w:firstLineChars="200" w:firstLine="643"/>
        <w:rPr>
          <w:rFonts w:eastAsia="仿宋_GB2312"/>
          <w:bCs/>
          <w:sz w:val="32"/>
          <w:szCs w:val="32"/>
        </w:rPr>
      </w:pPr>
      <w:r>
        <w:rPr>
          <w:rFonts w:eastAsia="仿宋_GB2312" w:hint="eastAsia"/>
          <w:b/>
          <w:bCs/>
          <w:sz w:val="32"/>
          <w:szCs w:val="32"/>
        </w:rPr>
        <w:t>机构运行（</w:t>
      </w:r>
      <w:r>
        <w:rPr>
          <w:rFonts w:eastAsia="仿宋_GB2312" w:hint="eastAsia"/>
          <w:b/>
          <w:bCs/>
          <w:sz w:val="32"/>
          <w:szCs w:val="32"/>
        </w:rPr>
        <w:t>2060401</w:t>
      </w:r>
      <w:r>
        <w:rPr>
          <w:rFonts w:eastAsia="仿宋_GB2312" w:hint="eastAsia"/>
          <w:b/>
          <w:bCs/>
          <w:sz w:val="32"/>
          <w:szCs w:val="32"/>
        </w:rPr>
        <w:t>）：</w:t>
      </w:r>
      <w:r>
        <w:rPr>
          <w:rFonts w:eastAsia="仿宋_GB2312" w:hint="eastAsia"/>
          <w:bCs/>
          <w:sz w:val="32"/>
          <w:szCs w:val="32"/>
        </w:rPr>
        <w:t>反映各类技术研究与开发基本支出。</w:t>
      </w:r>
    </w:p>
    <w:p w:rsidR="008016FB" w:rsidRDefault="008016FB" w:rsidP="008016FB">
      <w:pPr>
        <w:widowControl/>
        <w:spacing w:line="360" w:lineRule="auto"/>
        <w:ind w:rightChars="156" w:right="328" w:firstLineChars="200" w:firstLine="643"/>
        <w:rPr>
          <w:rFonts w:eastAsia="仿宋_GB2312"/>
          <w:bCs/>
          <w:sz w:val="32"/>
          <w:szCs w:val="32"/>
        </w:rPr>
      </w:pPr>
      <w:r>
        <w:rPr>
          <w:rFonts w:eastAsia="仿宋_GB2312" w:hint="eastAsia"/>
          <w:b/>
          <w:bCs/>
          <w:sz w:val="32"/>
          <w:szCs w:val="32"/>
        </w:rPr>
        <w:t>其他技术研究与开发支出（</w:t>
      </w:r>
      <w:r>
        <w:rPr>
          <w:rFonts w:eastAsia="仿宋_GB2312" w:hint="eastAsia"/>
          <w:b/>
          <w:bCs/>
          <w:sz w:val="32"/>
          <w:szCs w:val="32"/>
        </w:rPr>
        <w:t>2060499</w:t>
      </w:r>
      <w:r>
        <w:rPr>
          <w:rFonts w:eastAsia="仿宋_GB2312" w:hint="eastAsia"/>
          <w:b/>
          <w:bCs/>
          <w:sz w:val="32"/>
          <w:szCs w:val="32"/>
        </w:rPr>
        <w:t>）：</w:t>
      </w:r>
      <w:r>
        <w:rPr>
          <w:rFonts w:eastAsia="仿宋_GB2312" w:hint="eastAsia"/>
          <w:bCs/>
          <w:sz w:val="32"/>
          <w:szCs w:val="32"/>
        </w:rPr>
        <w:t>反映除上述项目以外其他用于技术研究与开发方面的支出。</w:t>
      </w:r>
    </w:p>
    <w:p w:rsidR="008016FB" w:rsidRDefault="008016FB" w:rsidP="008016FB">
      <w:pPr>
        <w:widowControl/>
        <w:spacing w:line="360" w:lineRule="auto"/>
        <w:ind w:rightChars="156" w:right="328" w:firstLineChars="200" w:firstLine="643"/>
        <w:rPr>
          <w:rFonts w:eastAsia="仿宋_GB2312"/>
          <w:bCs/>
          <w:sz w:val="32"/>
          <w:szCs w:val="32"/>
        </w:rPr>
      </w:pPr>
      <w:r>
        <w:rPr>
          <w:rFonts w:eastAsia="仿宋_GB2312" w:hint="eastAsia"/>
          <w:b/>
          <w:bCs/>
          <w:sz w:val="32"/>
          <w:szCs w:val="32"/>
        </w:rPr>
        <w:t>事业单位离退休支出（</w:t>
      </w:r>
      <w:r>
        <w:rPr>
          <w:rFonts w:eastAsia="仿宋_GB2312" w:hint="eastAsia"/>
          <w:b/>
          <w:bCs/>
          <w:sz w:val="32"/>
          <w:szCs w:val="32"/>
        </w:rPr>
        <w:t>2080502</w:t>
      </w:r>
      <w:r>
        <w:rPr>
          <w:rFonts w:eastAsia="仿宋_GB2312" w:hint="eastAsia"/>
          <w:b/>
          <w:bCs/>
          <w:sz w:val="32"/>
          <w:szCs w:val="32"/>
        </w:rPr>
        <w:t>）：</w:t>
      </w:r>
      <w:r>
        <w:rPr>
          <w:rFonts w:eastAsia="仿宋_GB2312" w:hint="eastAsia"/>
          <w:bCs/>
          <w:sz w:val="32"/>
          <w:szCs w:val="32"/>
        </w:rPr>
        <w:t>反映除上述项目以外其他用于行政事业单位离退休方面的支出。</w:t>
      </w:r>
    </w:p>
    <w:p w:rsidR="008016FB" w:rsidRDefault="008016FB" w:rsidP="008016FB">
      <w:pPr>
        <w:widowControl/>
        <w:spacing w:line="360" w:lineRule="auto"/>
        <w:ind w:rightChars="156" w:right="328" w:firstLineChars="200" w:firstLine="643"/>
        <w:rPr>
          <w:rFonts w:eastAsia="仿宋_GB2312"/>
          <w:bCs/>
          <w:sz w:val="32"/>
          <w:szCs w:val="32"/>
        </w:rPr>
      </w:pPr>
      <w:r>
        <w:rPr>
          <w:rFonts w:eastAsia="仿宋_GB2312" w:hint="eastAsia"/>
          <w:b/>
          <w:bCs/>
          <w:sz w:val="32"/>
          <w:szCs w:val="32"/>
        </w:rPr>
        <w:t>机关事业单位基本养老保险缴费支出（</w:t>
      </w:r>
      <w:r>
        <w:rPr>
          <w:rFonts w:eastAsia="仿宋_GB2312" w:hint="eastAsia"/>
          <w:b/>
          <w:bCs/>
          <w:sz w:val="32"/>
          <w:szCs w:val="32"/>
        </w:rPr>
        <w:t>2080505</w:t>
      </w:r>
      <w:r>
        <w:rPr>
          <w:rFonts w:eastAsia="仿宋_GB2312" w:hint="eastAsia"/>
          <w:b/>
          <w:bCs/>
          <w:sz w:val="32"/>
          <w:szCs w:val="32"/>
        </w:rPr>
        <w:t>）：</w:t>
      </w:r>
      <w:r>
        <w:rPr>
          <w:rFonts w:eastAsia="仿宋_GB2312" w:hint="eastAsia"/>
          <w:bCs/>
          <w:sz w:val="32"/>
          <w:szCs w:val="32"/>
        </w:rPr>
        <w:t>反映机关事业单位实施养老保险制度由单位缴纳的基本养老保险费支出。</w:t>
      </w:r>
      <w:r>
        <w:rPr>
          <w:rFonts w:eastAsia="仿宋_GB2312" w:hint="eastAsia"/>
          <w:bCs/>
          <w:sz w:val="32"/>
          <w:szCs w:val="32"/>
        </w:rPr>
        <w:t xml:space="preserve"> </w:t>
      </w:r>
    </w:p>
    <w:p w:rsidR="008016FB" w:rsidRDefault="008016FB" w:rsidP="008016FB">
      <w:pPr>
        <w:widowControl/>
        <w:spacing w:line="360" w:lineRule="auto"/>
        <w:ind w:rightChars="156" w:right="328" w:firstLineChars="200" w:firstLine="643"/>
        <w:rPr>
          <w:rFonts w:eastAsia="仿宋_GB2312"/>
          <w:bCs/>
          <w:sz w:val="32"/>
          <w:szCs w:val="32"/>
        </w:rPr>
      </w:pPr>
      <w:r>
        <w:rPr>
          <w:rFonts w:eastAsia="仿宋_GB2312" w:hint="eastAsia"/>
          <w:b/>
          <w:bCs/>
          <w:sz w:val="32"/>
          <w:szCs w:val="32"/>
        </w:rPr>
        <w:t>机关事业单位职业年金缴费支出（</w:t>
      </w:r>
      <w:r>
        <w:rPr>
          <w:rFonts w:eastAsia="仿宋_GB2312" w:hint="eastAsia"/>
          <w:b/>
          <w:bCs/>
          <w:sz w:val="32"/>
          <w:szCs w:val="32"/>
        </w:rPr>
        <w:t>2080506</w:t>
      </w:r>
      <w:r>
        <w:rPr>
          <w:rFonts w:eastAsia="仿宋_GB2312" w:hint="eastAsia"/>
          <w:b/>
          <w:bCs/>
          <w:sz w:val="32"/>
          <w:szCs w:val="32"/>
        </w:rPr>
        <w:t>）：</w:t>
      </w:r>
      <w:r>
        <w:rPr>
          <w:rFonts w:eastAsia="仿宋_GB2312" w:hint="eastAsia"/>
          <w:bCs/>
          <w:sz w:val="32"/>
          <w:szCs w:val="32"/>
        </w:rPr>
        <w:t>反映机关事业单位实施养老保险制度由单位实际缴纳的职业年金支出。</w:t>
      </w:r>
    </w:p>
    <w:p w:rsidR="008016FB" w:rsidRDefault="008016FB" w:rsidP="008016FB">
      <w:pPr>
        <w:widowControl/>
        <w:spacing w:line="360" w:lineRule="auto"/>
        <w:ind w:rightChars="156" w:right="328" w:firstLineChars="200" w:firstLine="643"/>
        <w:rPr>
          <w:rFonts w:eastAsia="仿宋_GB2312"/>
          <w:bCs/>
          <w:sz w:val="32"/>
          <w:szCs w:val="32"/>
        </w:rPr>
      </w:pPr>
      <w:r>
        <w:rPr>
          <w:rFonts w:eastAsia="仿宋_GB2312" w:hint="eastAsia"/>
          <w:b/>
          <w:bCs/>
          <w:sz w:val="32"/>
          <w:szCs w:val="32"/>
        </w:rPr>
        <w:lastRenderedPageBreak/>
        <w:t>事业单位医疗（</w:t>
      </w:r>
      <w:r>
        <w:rPr>
          <w:rFonts w:eastAsia="仿宋_GB2312" w:hint="eastAsia"/>
          <w:b/>
          <w:bCs/>
          <w:sz w:val="32"/>
          <w:szCs w:val="32"/>
        </w:rPr>
        <w:t>2101102</w:t>
      </w:r>
      <w:r>
        <w:rPr>
          <w:rFonts w:eastAsia="仿宋_GB2312" w:hint="eastAsia"/>
          <w:b/>
          <w:bCs/>
          <w:sz w:val="32"/>
          <w:szCs w:val="32"/>
        </w:rPr>
        <w:t>）：</w:t>
      </w:r>
      <w:r>
        <w:rPr>
          <w:rFonts w:eastAsia="仿宋_GB2312" w:hint="eastAsia"/>
          <w:bCs/>
          <w:sz w:val="32"/>
          <w:szCs w:val="32"/>
        </w:rPr>
        <w:t>反映财政部门集中安排的事业单位基本医疗保险缴费经费，未参加医疗保险的事业单位的公费医疗经费，按国家规定享受离休人员待遇人员的医疗经费。</w:t>
      </w:r>
    </w:p>
    <w:p w:rsidR="008016FB" w:rsidRDefault="008016FB" w:rsidP="008016FB">
      <w:pPr>
        <w:widowControl/>
        <w:spacing w:line="360" w:lineRule="auto"/>
        <w:ind w:rightChars="156" w:right="328" w:firstLineChars="200" w:firstLine="643"/>
        <w:rPr>
          <w:rFonts w:eastAsia="仿宋_GB2312"/>
          <w:bCs/>
          <w:sz w:val="32"/>
          <w:szCs w:val="32"/>
        </w:rPr>
      </w:pPr>
      <w:r>
        <w:rPr>
          <w:rFonts w:eastAsia="仿宋_GB2312" w:hint="eastAsia"/>
          <w:b/>
          <w:bCs/>
          <w:sz w:val="32"/>
          <w:szCs w:val="32"/>
        </w:rPr>
        <w:t>事业运行（</w:t>
      </w:r>
      <w:r>
        <w:rPr>
          <w:rFonts w:eastAsia="仿宋_GB2312" w:hint="eastAsia"/>
          <w:b/>
          <w:bCs/>
          <w:sz w:val="32"/>
          <w:szCs w:val="32"/>
        </w:rPr>
        <w:t>2130104</w:t>
      </w:r>
      <w:r>
        <w:rPr>
          <w:rFonts w:eastAsia="仿宋_GB2312" w:hint="eastAsia"/>
          <w:b/>
          <w:bCs/>
          <w:sz w:val="32"/>
          <w:szCs w:val="32"/>
        </w:rPr>
        <w:t>）：</w:t>
      </w:r>
      <w:r>
        <w:rPr>
          <w:rFonts w:eastAsia="仿宋_GB2312" w:hint="eastAsia"/>
          <w:bCs/>
          <w:sz w:val="32"/>
          <w:szCs w:val="32"/>
        </w:rPr>
        <w:t>反映用于农业事业单位基本支出、事业单位设施、系统运行与资产维护等方面的支出。</w:t>
      </w:r>
    </w:p>
    <w:p w:rsidR="008016FB" w:rsidRDefault="008016FB" w:rsidP="008016FB">
      <w:pPr>
        <w:widowControl/>
        <w:spacing w:line="360" w:lineRule="auto"/>
        <w:ind w:rightChars="156" w:right="328" w:firstLineChars="200" w:firstLine="643"/>
        <w:rPr>
          <w:rFonts w:eastAsia="仿宋_GB2312"/>
          <w:bCs/>
          <w:sz w:val="32"/>
          <w:szCs w:val="32"/>
        </w:rPr>
      </w:pPr>
      <w:r>
        <w:rPr>
          <w:rFonts w:eastAsia="仿宋_GB2312" w:hint="eastAsia"/>
          <w:b/>
          <w:bCs/>
          <w:sz w:val="32"/>
          <w:szCs w:val="32"/>
        </w:rPr>
        <w:t>住房公积金（</w:t>
      </w:r>
      <w:r>
        <w:rPr>
          <w:rFonts w:eastAsia="仿宋_GB2312" w:hint="eastAsia"/>
          <w:b/>
          <w:bCs/>
          <w:sz w:val="32"/>
          <w:szCs w:val="32"/>
        </w:rPr>
        <w:t>2210201</w:t>
      </w:r>
      <w:r>
        <w:rPr>
          <w:rFonts w:eastAsia="仿宋_GB2312" w:hint="eastAsia"/>
          <w:b/>
          <w:bCs/>
          <w:sz w:val="32"/>
          <w:szCs w:val="32"/>
        </w:rPr>
        <w:t>）：</w:t>
      </w:r>
      <w:r>
        <w:rPr>
          <w:rFonts w:eastAsia="仿宋_GB2312" w:hint="eastAsia"/>
          <w:bCs/>
          <w:sz w:val="32"/>
          <w:szCs w:val="32"/>
        </w:rPr>
        <w:t>反映行政事业单位按人力资源和社会保障部、财政部规定的基本工资和津贴补贴以及规定比例为职工缴纳的住房公积金。</w:t>
      </w:r>
      <w:r>
        <w:rPr>
          <w:rFonts w:eastAsia="仿宋_GB2312" w:hint="eastAsia"/>
          <w:bCs/>
          <w:sz w:val="32"/>
          <w:szCs w:val="32"/>
        </w:rPr>
        <w:t xml:space="preserve"> </w:t>
      </w:r>
    </w:p>
    <w:p w:rsidR="008016FB" w:rsidRDefault="008016FB" w:rsidP="008016FB">
      <w:pPr>
        <w:widowControl/>
        <w:spacing w:line="360" w:lineRule="auto"/>
        <w:ind w:rightChars="156" w:right="328" w:firstLineChars="200" w:firstLine="643"/>
        <w:rPr>
          <w:rFonts w:eastAsia="仿宋_GB2312"/>
          <w:bCs/>
          <w:sz w:val="32"/>
          <w:szCs w:val="32"/>
        </w:rPr>
      </w:pPr>
      <w:r>
        <w:rPr>
          <w:rFonts w:eastAsia="仿宋_GB2312" w:hint="eastAsia"/>
          <w:b/>
          <w:bCs/>
          <w:sz w:val="32"/>
          <w:szCs w:val="32"/>
        </w:rPr>
        <w:t>工资福利支出：</w:t>
      </w:r>
      <w:r>
        <w:rPr>
          <w:rFonts w:eastAsia="仿宋_GB2312" w:hint="eastAsia"/>
          <w:bCs/>
          <w:sz w:val="32"/>
          <w:szCs w:val="32"/>
        </w:rPr>
        <w:t>反映单位开支的在职职工和编制</w:t>
      </w:r>
      <w:proofErr w:type="gramStart"/>
      <w:r>
        <w:rPr>
          <w:rFonts w:eastAsia="仿宋_GB2312" w:hint="eastAsia"/>
          <w:bCs/>
          <w:sz w:val="32"/>
          <w:szCs w:val="32"/>
        </w:rPr>
        <w:t>外长期</w:t>
      </w:r>
      <w:proofErr w:type="gramEnd"/>
      <w:r>
        <w:rPr>
          <w:rFonts w:eastAsia="仿宋_GB2312" w:hint="eastAsia"/>
          <w:bCs/>
          <w:sz w:val="32"/>
          <w:szCs w:val="32"/>
        </w:rPr>
        <w:t>聘用人员的各类劳动报酬，以及为上述人员缴纳的各项社会保险等。</w:t>
      </w:r>
    </w:p>
    <w:p w:rsidR="008016FB" w:rsidRDefault="008016FB" w:rsidP="008016FB">
      <w:pPr>
        <w:widowControl/>
        <w:spacing w:line="360" w:lineRule="auto"/>
        <w:ind w:rightChars="156" w:right="328" w:firstLineChars="200" w:firstLine="643"/>
        <w:rPr>
          <w:rFonts w:eastAsia="仿宋_GB2312"/>
          <w:bCs/>
          <w:sz w:val="32"/>
          <w:szCs w:val="32"/>
        </w:rPr>
      </w:pPr>
      <w:r>
        <w:rPr>
          <w:rFonts w:eastAsia="仿宋_GB2312" w:hint="eastAsia"/>
          <w:b/>
          <w:bCs/>
          <w:sz w:val="32"/>
          <w:szCs w:val="32"/>
        </w:rPr>
        <w:t>定额管理的商品和服务支出：</w:t>
      </w:r>
      <w:r>
        <w:rPr>
          <w:rFonts w:eastAsia="仿宋_GB2312" w:hint="eastAsia"/>
          <w:bCs/>
          <w:sz w:val="32"/>
          <w:szCs w:val="32"/>
        </w:rPr>
        <w:t>按照政策规定标准，行政单位按人员级别核定，事业单位按综合定额核定预算，用于单位购买商品和服务的支出。</w:t>
      </w:r>
      <w:r>
        <w:rPr>
          <w:rFonts w:eastAsia="仿宋_GB2312" w:hint="eastAsia"/>
          <w:bCs/>
          <w:sz w:val="32"/>
          <w:szCs w:val="32"/>
        </w:rPr>
        <w:t xml:space="preserve"> </w:t>
      </w:r>
    </w:p>
    <w:p w:rsidR="008016FB" w:rsidRDefault="008016FB" w:rsidP="008016FB">
      <w:pPr>
        <w:widowControl/>
        <w:spacing w:line="360" w:lineRule="auto"/>
        <w:ind w:rightChars="156" w:right="328" w:firstLineChars="200" w:firstLine="643"/>
        <w:rPr>
          <w:rFonts w:eastAsia="仿宋_GB2312"/>
          <w:bCs/>
          <w:sz w:val="32"/>
          <w:szCs w:val="32"/>
        </w:rPr>
      </w:pPr>
      <w:r>
        <w:rPr>
          <w:rFonts w:eastAsia="仿宋_GB2312" w:hint="eastAsia"/>
          <w:b/>
          <w:bCs/>
          <w:sz w:val="32"/>
          <w:szCs w:val="32"/>
        </w:rPr>
        <w:t>离退休公用支出：</w:t>
      </w:r>
      <w:r>
        <w:rPr>
          <w:rFonts w:eastAsia="仿宋_GB2312" w:hint="eastAsia"/>
          <w:bCs/>
          <w:sz w:val="32"/>
          <w:szCs w:val="32"/>
        </w:rPr>
        <w:t>按照政策规定标准以给离退休人员的特别补助费和活动费。</w:t>
      </w:r>
      <w:r>
        <w:rPr>
          <w:rFonts w:eastAsia="仿宋_GB2312" w:hint="eastAsia"/>
          <w:bCs/>
          <w:sz w:val="32"/>
          <w:szCs w:val="32"/>
        </w:rPr>
        <w:t xml:space="preserve"> </w:t>
      </w:r>
    </w:p>
    <w:p w:rsidR="008016FB" w:rsidRDefault="008016FB" w:rsidP="008016FB">
      <w:pPr>
        <w:widowControl/>
        <w:spacing w:line="360" w:lineRule="auto"/>
        <w:ind w:rightChars="156" w:right="328" w:firstLineChars="200" w:firstLine="643"/>
        <w:rPr>
          <w:rFonts w:eastAsia="仿宋_GB2312"/>
          <w:bCs/>
          <w:sz w:val="32"/>
          <w:szCs w:val="32"/>
        </w:rPr>
      </w:pPr>
      <w:r>
        <w:rPr>
          <w:rFonts w:eastAsia="仿宋_GB2312" w:hint="eastAsia"/>
          <w:b/>
          <w:bCs/>
          <w:sz w:val="32"/>
          <w:szCs w:val="32"/>
        </w:rPr>
        <w:t>预算绩效管理：</w:t>
      </w:r>
      <w:r>
        <w:rPr>
          <w:rFonts w:eastAsia="仿宋_GB2312" w:hint="eastAsia"/>
          <w:bCs/>
          <w:sz w:val="32"/>
          <w:szCs w:val="32"/>
        </w:rPr>
        <w:t>是以财政支出结果为导向，将绩效管理理念和方法贯穿于预算编制、执行、监督和信息公开全过程，并实现“预算编制有目标、预算执行有监控、预算完成有评价、评价结果有反馈、反馈结果有应用”的预算管理模式，是政府绩效管理的重要组成部分。</w:t>
      </w:r>
      <w:r>
        <w:rPr>
          <w:rFonts w:eastAsia="仿宋_GB2312" w:hint="eastAsia"/>
          <w:bCs/>
          <w:sz w:val="32"/>
          <w:szCs w:val="32"/>
        </w:rPr>
        <w:t xml:space="preserve"> </w:t>
      </w:r>
    </w:p>
    <w:p w:rsidR="00EB5AED" w:rsidRPr="00996F2F" w:rsidRDefault="008016FB" w:rsidP="00EB5AED">
      <w:pPr>
        <w:snapToGrid w:val="0"/>
        <w:spacing w:line="360" w:lineRule="auto"/>
        <w:ind w:firstLineChars="200" w:firstLine="643"/>
        <w:rPr>
          <w:rFonts w:eastAsia="仿宋_GB2312"/>
          <w:color w:val="FF6600"/>
          <w:sz w:val="32"/>
          <w:szCs w:val="32"/>
        </w:rPr>
      </w:pPr>
      <w:r>
        <w:rPr>
          <w:rFonts w:eastAsia="仿宋_GB2312" w:hint="eastAsia"/>
          <w:b/>
          <w:bCs/>
          <w:sz w:val="32"/>
          <w:szCs w:val="32"/>
        </w:rPr>
        <w:t>绩效目标：</w:t>
      </w:r>
      <w:r w:rsidR="00EB5AED" w:rsidRPr="00115E0B">
        <w:rPr>
          <w:rFonts w:eastAsia="仿宋_GB2312"/>
          <w:sz w:val="32"/>
          <w:szCs w:val="32"/>
        </w:rPr>
        <w:t>是预算绩效管理对象计划在一定期限内达到的产出和效果，包括产出指标、效益指标和服务对象满意度</w:t>
      </w:r>
      <w:r w:rsidR="00EB5AED" w:rsidRPr="00115E0B">
        <w:rPr>
          <w:rFonts w:eastAsia="仿宋_GB2312"/>
          <w:sz w:val="32"/>
          <w:szCs w:val="32"/>
        </w:rPr>
        <w:lastRenderedPageBreak/>
        <w:t>指标，</w:t>
      </w:r>
      <w:r w:rsidR="00EB5AED" w:rsidRPr="00EB5AED">
        <w:rPr>
          <w:rFonts w:eastAsia="仿宋_GB2312"/>
          <w:sz w:val="32"/>
          <w:szCs w:val="32"/>
        </w:rPr>
        <w:t>是绩效</w:t>
      </w:r>
      <w:r w:rsidR="00EB5AED" w:rsidRPr="00EB5AED">
        <w:rPr>
          <w:rFonts w:eastAsia="仿宋_GB2312" w:hint="eastAsia"/>
          <w:sz w:val="32"/>
          <w:szCs w:val="32"/>
        </w:rPr>
        <w:t>运</w:t>
      </w:r>
      <w:r w:rsidR="00EB5AED" w:rsidRPr="00EB5AED">
        <w:rPr>
          <w:rFonts w:eastAsia="仿宋_GB2312"/>
          <w:sz w:val="32"/>
          <w:szCs w:val="32"/>
        </w:rPr>
        <w:t>行监控、绩效自评价</w:t>
      </w:r>
      <w:r w:rsidR="00EB5AED" w:rsidRPr="00EB5AED">
        <w:rPr>
          <w:rFonts w:eastAsia="仿宋_GB2312" w:hint="eastAsia"/>
          <w:sz w:val="32"/>
          <w:szCs w:val="32"/>
        </w:rPr>
        <w:t>、部门评价、财政评价</w:t>
      </w:r>
      <w:r w:rsidR="00EB5AED" w:rsidRPr="00EB5AED">
        <w:rPr>
          <w:rFonts w:eastAsia="仿宋_GB2312"/>
          <w:sz w:val="32"/>
          <w:szCs w:val="32"/>
        </w:rPr>
        <w:t>等预算绩效管理工作的前提和基础。</w:t>
      </w:r>
    </w:p>
    <w:p w:rsidR="008016FB" w:rsidRDefault="008016FB" w:rsidP="008016FB">
      <w:pPr>
        <w:spacing w:line="360" w:lineRule="auto"/>
        <w:ind w:leftChars="304" w:left="638" w:rightChars="320" w:right="672" w:firstLineChars="200" w:firstLine="640"/>
        <w:jc w:val="right"/>
        <w:rPr>
          <w:rFonts w:eastAsia="仿宋_GB2312"/>
          <w:bCs/>
          <w:sz w:val="32"/>
          <w:szCs w:val="32"/>
        </w:rPr>
      </w:pPr>
    </w:p>
    <w:p w:rsidR="008016FB" w:rsidRDefault="008016FB" w:rsidP="008016FB">
      <w:pPr>
        <w:spacing w:line="360" w:lineRule="auto"/>
        <w:ind w:leftChars="304" w:left="638" w:rightChars="320" w:right="672" w:firstLineChars="200" w:firstLine="640"/>
        <w:jc w:val="right"/>
        <w:rPr>
          <w:rFonts w:eastAsia="仿宋_GB2312"/>
          <w:bCs/>
          <w:sz w:val="32"/>
          <w:szCs w:val="32"/>
        </w:rPr>
      </w:pPr>
      <w:bookmarkStart w:id="0" w:name="_GoBack"/>
      <w:bookmarkEnd w:id="0"/>
    </w:p>
    <w:p w:rsidR="008016FB" w:rsidRDefault="008016FB" w:rsidP="008016FB">
      <w:pPr>
        <w:spacing w:line="360" w:lineRule="auto"/>
        <w:ind w:leftChars="304" w:left="638" w:rightChars="320" w:right="672" w:firstLineChars="200" w:firstLine="640"/>
        <w:jc w:val="right"/>
        <w:rPr>
          <w:rFonts w:eastAsia="仿宋_GB2312"/>
          <w:bCs/>
          <w:sz w:val="32"/>
          <w:szCs w:val="32"/>
        </w:rPr>
      </w:pPr>
    </w:p>
    <w:p w:rsidR="008016FB" w:rsidRDefault="008016FB" w:rsidP="008016FB">
      <w:pPr>
        <w:widowControl/>
        <w:spacing w:line="360" w:lineRule="auto"/>
        <w:ind w:rightChars="156" w:right="328" w:firstLineChars="200" w:firstLine="640"/>
        <w:rPr>
          <w:rFonts w:eastAsia="仿宋_GB2312"/>
          <w:bCs/>
          <w:sz w:val="32"/>
          <w:szCs w:val="32"/>
        </w:rPr>
      </w:pPr>
    </w:p>
    <w:p w:rsidR="00415A67" w:rsidRDefault="00415A67"/>
    <w:sectPr w:rsidR="00415A67" w:rsidSect="00EB5AED">
      <w:pgSz w:w="11907" w:h="16840"/>
      <w:pgMar w:top="1021" w:right="1797" w:bottom="1077"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4CF" w:rsidRDefault="002B34CF">
      <w:r>
        <w:separator/>
      </w:r>
    </w:p>
  </w:endnote>
  <w:endnote w:type="continuationSeparator" w:id="0">
    <w:p w:rsidR="002B34CF" w:rsidRDefault="002B3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楷体_GB2312">
    <w:altName w:val="楷体"/>
    <w:charset w:val="86"/>
    <w:family w:val="modern"/>
    <w:pitch w:val="default"/>
    <w:sig w:usb0="00000001" w:usb1="080E0000" w:usb2="0000000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17F" w:rsidRDefault="00224D22">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4517F" w:rsidRDefault="002B34C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17F" w:rsidRDefault="00224D22">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5656F">
      <w:rPr>
        <w:rStyle w:val="a8"/>
        <w:noProof/>
      </w:rPr>
      <w:t>29</w:t>
    </w:r>
    <w:r>
      <w:rPr>
        <w:rStyle w:val="a8"/>
      </w:rPr>
      <w:fldChar w:fldCharType="end"/>
    </w:r>
  </w:p>
  <w:p w:rsidR="00E4517F" w:rsidRDefault="002B34C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4CF" w:rsidRDefault="002B34CF">
      <w:r>
        <w:separator/>
      </w:r>
    </w:p>
  </w:footnote>
  <w:footnote w:type="continuationSeparator" w:id="0">
    <w:p w:rsidR="002B34CF" w:rsidRDefault="002B34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C7CF9"/>
    <w:multiLevelType w:val="multilevel"/>
    <w:tmpl w:val="263C7CF9"/>
    <w:lvl w:ilvl="0">
      <w:start w:val="1"/>
      <w:numFmt w:val="japaneseCounting"/>
      <w:lvlText w:val="%1、"/>
      <w:lvlJc w:val="left"/>
      <w:pPr>
        <w:tabs>
          <w:tab w:val="num" w:pos="1380"/>
        </w:tabs>
        <w:ind w:left="1380" w:hanging="720"/>
      </w:pPr>
      <w:rPr>
        <w:rFonts w:ascii="楷体_GB2312" w:eastAsia="楷体_GB2312" w:hAnsi="Times New Roman" w:hint="default"/>
        <w:b/>
        <w:color w:val="2B2B2B"/>
      </w:rPr>
    </w:lvl>
    <w:lvl w:ilvl="1">
      <w:start w:val="1"/>
      <w:numFmt w:val="lowerLetter"/>
      <w:lvlText w:val="%2)"/>
      <w:lvlJc w:val="left"/>
      <w:pPr>
        <w:tabs>
          <w:tab w:val="num" w:pos="1500"/>
        </w:tabs>
        <w:ind w:left="1500" w:hanging="420"/>
      </w:pPr>
    </w:lvl>
    <w:lvl w:ilvl="2">
      <w:start w:val="1"/>
      <w:numFmt w:val="lowerRoman"/>
      <w:lvlText w:val="%3."/>
      <w:lvlJc w:val="right"/>
      <w:pPr>
        <w:tabs>
          <w:tab w:val="num" w:pos="1920"/>
        </w:tabs>
        <w:ind w:left="1920" w:hanging="420"/>
      </w:pPr>
    </w:lvl>
    <w:lvl w:ilvl="3">
      <w:start w:val="1"/>
      <w:numFmt w:val="decimal"/>
      <w:lvlText w:val="%4."/>
      <w:lvlJc w:val="left"/>
      <w:pPr>
        <w:tabs>
          <w:tab w:val="num" w:pos="2340"/>
        </w:tabs>
        <w:ind w:left="2340" w:hanging="420"/>
      </w:pPr>
    </w:lvl>
    <w:lvl w:ilvl="4">
      <w:start w:val="1"/>
      <w:numFmt w:val="lowerLetter"/>
      <w:lvlText w:val="%5)"/>
      <w:lvlJc w:val="left"/>
      <w:pPr>
        <w:tabs>
          <w:tab w:val="num" w:pos="2760"/>
        </w:tabs>
        <w:ind w:left="2760" w:hanging="420"/>
      </w:pPr>
    </w:lvl>
    <w:lvl w:ilvl="5">
      <w:start w:val="1"/>
      <w:numFmt w:val="lowerRoman"/>
      <w:lvlText w:val="%6."/>
      <w:lvlJc w:val="right"/>
      <w:pPr>
        <w:tabs>
          <w:tab w:val="num" w:pos="3180"/>
        </w:tabs>
        <w:ind w:left="3180" w:hanging="420"/>
      </w:pPr>
    </w:lvl>
    <w:lvl w:ilvl="6">
      <w:start w:val="1"/>
      <w:numFmt w:val="decimal"/>
      <w:lvlText w:val="%7."/>
      <w:lvlJc w:val="left"/>
      <w:pPr>
        <w:tabs>
          <w:tab w:val="num" w:pos="3600"/>
        </w:tabs>
        <w:ind w:left="3600" w:hanging="420"/>
      </w:pPr>
    </w:lvl>
    <w:lvl w:ilvl="7">
      <w:start w:val="1"/>
      <w:numFmt w:val="lowerLetter"/>
      <w:lvlText w:val="%8)"/>
      <w:lvlJc w:val="left"/>
      <w:pPr>
        <w:tabs>
          <w:tab w:val="num" w:pos="4020"/>
        </w:tabs>
        <w:ind w:left="4020" w:hanging="420"/>
      </w:pPr>
    </w:lvl>
    <w:lvl w:ilvl="8">
      <w:start w:val="1"/>
      <w:numFmt w:val="lowerRoman"/>
      <w:lvlText w:val="%9."/>
      <w:lvlJc w:val="right"/>
      <w:pPr>
        <w:tabs>
          <w:tab w:val="num" w:pos="4440"/>
        </w:tabs>
        <w:ind w:left="44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6FB"/>
    <w:rsid w:val="00224D22"/>
    <w:rsid w:val="002B34CF"/>
    <w:rsid w:val="00415A67"/>
    <w:rsid w:val="008016FB"/>
    <w:rsid w:val="00A5656F"/>
    <w:rsid w:val="00EB5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6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8016FB"/>
    <w:pPr>
      <w:autoSpaceDE w:val="0"/>
      <w:autoSpaceDN w:val="0"/>
      <w:ind w:left="877"/>
      <w:jc w:val="left"/>
    </w:pPr>
    <w:rPr>
      <w:rFonts w:ascii="仿宋" w:eastAsia="仿宋" w:hAnsi="仿宋" w:cs="仿宋"/>
      <w:kern w:val="0"/>
      <w:sz w:val="32"/>
      <w:szCs w:val="32"/>
      <w:lang w:val="zh-CN" w:bidi="zh-CN"/>
    </w:rPr>
  </w:style>
  <w:style w:type="character" w:customStyle="1" w:styleId="Char">
    <w:name w:val="正文文本 Char"/>
    <w:basedOn w:val="a0"/>
    <w:link w:val="a3"/>
    <w:uiPriority w:val="1"/>
    <w:rsid w:val="008016FB"/>
    <w:rPr>
      <w:rFonts w:ascii="仿宋" w:eastAsia="仿宋" w:hAnsi="仿宋" w:cs="仿宋"/>
      <w:kern w:val="0"/>
      <w:sz w:val="32"/>
      <w:szCs w:val="32"/>
      <w:lang w:val="zh-CN" w:bidi="zh-CN"/>
    </w:rPr>
  </w:style>
  <w:style w:type="paragraph" w:styleId="a4">
    <w:name w:val="Balloon Text"/>
    <w:basedOn w:val="a"/>
    <w:link w:val="Char0"/>
    <w:rsid w:val="008016FB"/>
    <w:rPr>
      <w:sz w:val="18"/>
      <w:szCs w:val="18"/>
    </w:rPr>
  </w:style>
  <w:style w:type="character" w:customStyle="1" w:styleId="Char0">
    <w:name w:val="批注框文本 Char"/>
    <w:basedOn w:val="a0"/>
    <w:link w:val="a4"/>
    <w:rsid w:val="008016FB"/>
    <w:rPr>
      <w:rFonts w:ascii="Times New Roman" w:eastAsia="宋体" w:hAnsi="Times New Roman" w:cs="Times New Roman"/>
      <w:sz w:val="18"/>
      <w:szCs w:val="18"/>
    </w:rPr>
  </w:style>
  <w:style w:type="paragraph" w:styleId="a5">
    <w:name w:val="footer"/>
    <w:basedOn w:val="a"/>
    <w:link w:val="Char1"/>
    <w:rsid w:val="008016FB"/>
    <w:pPr>
      <w:tabs>
        <w:tab w:val="center" w:pos="4153"/>
        <w:tab w:val="right" w:pos="8306"/>
      </w:tabs>
      <w:snapToGrid w:val="0"/>
      <w:jc w:val="left"/>
    </w:pPr>
    <w:rPr>
      <w:sz w:val="18"/>
      <w:szCs w:val="18"/>
    </w:rPr>
  </w:style>
  <w:style w:type="character" w:customStyle="1" w:styleId="Char1">
    <w:name w:val="页脚 Char"/>
    <w:basedOn w:val="a0"/>
    <w:link w:val="a5"/>
    <w:rsid w:val="008016FB"/>
    <w:rPr>
      <w:rFonts w:ascii="Times New Roman" w:eastAsia="宋体" w:hAnsi="Times New Roman" w:cs="Times New Roman"/>
      <w:sz w:val="18"/>
      <w:szCs w:val="18"/>
    </w:rPr>
  </w:style>
  <w:style w:type="paragraph" w:styleId="a6">
    <w:name w:val="header"/>
    <w:basedOn w:val="a"/>
    <w:link w:val="Char2"/>
    <w:rsid w:val="008016F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rsid w:val="008016FB"/>
    <w:rPr>
      <w:rFonts w:ascii="Times New Roman" w:eastAsia="宋体" w:hAnsi="Times New Roman" w:cs="Times New Roman"/>
      <w:sz w:val="18"/>
      <w:szCs w:val="18"/>
    </w:rPr>
  </w:style>
  <w:style w:type="table" w:styleId="a7">
    <w:name w:val="Table Grid"/>
    <w:basedOn w:val="a1"/>
    <w:rsid w:val="008016FB"/>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page number"/>
    <w:rsid w:val="008016FB"/>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
    <w:rsid w:val="008016FB"/>
    <w:pPr>
      <w:tabs>
        <w:tab w:val="left" w:pos="1723"/>
      </w:tabs>
      <w:ind w:left="1723" w:hanging="1080"/>
    </w:pPr>
    <w:rPr>
      <w:sz w:val="24"/>
    </w:rPr>
  </w:style>
  <w:style w:type="paragraph" w:styleId="a9">
    <w:name w:val="List Paragraph"/>
    <w:basedOn w:val="a"/>
    <w:qFormat/>
    <w:rsid w:val="008016FB"/>
    <w:pPr>
      <w:ind w:firstLineChars="200" w:firstLine="420"/>
    </w:pPr>
    <w:rPr>
      <w:rFonts w:ascii="Calibri" w:hAnsi="Calibri"/>
      <w:szCs w:val="22"/>
    </w:rPr>
  </w:style>
  <w:style w:type="paragraph" w:customStyle="1" w:styleId="CharCharChar">
    <w:name w:val="Char Char Char"/>
    <w:basedOn w:val="a"/>
    <w:rsid w:val="008016FB"/>
    <w:pPr>
      <w:tabs>
        <w:tab w:val="left" w:pos="1380"/>
      </w:tabs>
      <w:ind w:left="1380" w:hanging="720"/>
    </w:pPr>
    <w:rPr>
      <w:sz w:val="24"/>
    </w:rPr>
  </w:style>
  <w:style w:type="paragraph" w:customStyle="1" w:styleId="Default">
    <w:name w:val="Default"/>
    <w:rsid w:val="008016FB"/>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xl65">
    <w:name w:val="xl65"/>
    <w:basedOn w:val="a"/>
    <w:rsid w:val="008016FB"/>
    <w:pPr>
      <w:widowControl/>
      <w:pBdr>
        <w:top w:val="single" w:sz="4" w:space="0" w:color="FFFFFF"/>
        <w:left w:val="single" w:sz="4" w:space="0" w:color="FFFFFF"/>
        <w:bottom w:val="single" w:sz="4" w:space="0" w:color="FFFFFF"/>
        <w:right w:val="single" w:sz="4" w:space="0" w:color="FFFFFF"/>
      </w:pBdr>
      <w:spacing w:before="100" w:beforeAutospacing="1" w:after="100" w:afterAutospacing="1"/>
      <w:jc w:val="left"/>
    </w:pPr>
    <w:rPr>
      <w:rFonts w:ascii="Arial" w:hAnsi="Arial" w:cs="Arial"/>
      <w:kern w:val="0"/>
      <w:sz w:val="18"/>
      <w:szCs w:val="18"/>
    </w:rPr>
  </w:style>
  <w:style w:type="paragraph" w:customStyle="1" w:styleId="xl66">
    <w:name w:val="xl66"/>
    <w:basedOn w:val="a"/>
    <w:rsid w:val="008016FB"/>
    <w:pPr>
      <w:widowControl/>
      <w:pBdr>
        <w:top w:val="single" w:sz="4" w:space="0" w:color="FFFFFF"/>
        <w:left w:val="single" w:sz="4" w:space="0" w:color="FFFFFF"/>
        <w:right w:val="single" w:sz="4" w:space="0" w:color="FFFFFF"/>
      </w:pBdr>
      <w:spacing w:before="100" w:beforeAutospacing="1" w:after="100" w:afterAutospacing="1"/>
      <w:jc w:val="left"/>
    </w:pPr>
    <w:rPr>
      <w:rFonts w:ascii="Arial" w:hAnsi="Arial" w:cs="Arial"/>
      <w:kern w:val="0"/>
      <w:sz w:val="18"/>
      <w:szCs w:val="18"/>
    </w:rPr>
  </w:style>
  <w:style w:type="paragraph" w:customStyle="1" w:styleId="xl67">
    <w:name w:val="xl67"/>
    <w:basedOn w:val="a"/>
    <w:rsid w:val="008016FB"/>
    <w:pPr>
      <w:widowControl/>
      <w:pBdr>
        <w:top w:val="single" w:sz="4" w:space="0" w:color="C2C3C4"/>
        <w:left w:val="single" w:sz="4" w:space="0" w:color="C2C3C4"/>
        <w:bottom w:val="single" w:sz="4" w:space="0" w:color="C2C3C4"/>
        <w:right w:val="single" w:sz="4" w:space="0" w:color="C2C3C4"/>
      </w:pBdr>
      <w:spacing w:before="100" w:beforeAutospacing="1" w:after="100" w:afterAutospacing="1"/>
      <w:jc w:val="left"/>
    </w:pPr>
    <w:rPr>
      <w:rFonts w:ascii="宋体" w:hAnsi="宋体" w:cs="宋体"/>
      <w:kern w:val="0"/>
      <w:sz w:val="24"/>
    </w:rPr>
  </w:style>
  <w:style w:type="paragraph" w:customStyle="1" w:styleId="xl68">
    <w:name w:val="xl68"/>
    <w:basedOn w:val="a"/>
    <w:rsid w:val="008016FB"/>
    <w:pPr>
      <w:widowControl/>
      <w:pBdr>
        <w:top w:val="single" w:sz="4" w:space="0" w:color="FFFFFF"/>
        <w:left w:val="single" w:sz="4" w:space="0" w:color="FFFFFF"/>
        <w:bottom w:val="single" w:sz="4" w:space="0" w:color="FFFFFF"/>
        <w:right w:val="single" w:sz="4" w:space="0" w:color="FFFFFF"/>
      </w:pBdr>
      <w:spacing w:before="100" w:beforeAutospacing="1" w:after="100" w:afterAutospacing="1"/>
      <w:jc w:val="left"/>
    </w:pPr>
    <w:rPr>
      <w:rFonts w:ascii="宋体" w:hAnsi="宋体" w:cs="宋体"/>
      <w:kern w:val="0"/>
      <w:sz w:val="18"/>
      <w:szCs w:val="18"/>
    </w:rPr>
  </w:style>
  <w:style w:type="paragraph" w:customStyle="1" w:styleId="xl69">
    <w:name w:val="xl69"/>
    <w:basedOn w:val="a"/>
    <w:rsid w:val="008016FB"/>
    <w:pPr>
      <w:widowControl/>
      <w:pBdr>
        <w:top w:val="single" w:sz="4" w:space="0" w:color="C2C3C4"/>
        <w:left w:val="single" w:sz="4" w:space="0" w:color="C2C3C4"/>
        <w:bottom w:val="single" w:sz="4" w:space="0" w:color="C2C3C4"/>
        <w:right w:val="single" w:sz="4" w:space="0" w:color="C2C3C4"/>
      </w:pBdr>
      <w:shd w:val="clear" w:color="EFF2F7" w:fill="EFF2F7"/>
      <w:spacing w:before="100" w:beforeAutospacing="1" w:after="100" w:afterAutospacing="1"/>
      <w:jc w:val="center"/>
    </w:pPr>
    <w:rPr>
      <w:rFonts w:ascii="宋体" w:hAnsi="宋体" w:cs="宋体"/>
      <w:b/>
      <w:bCs/>
      <w:kern w:val="0"/>
      <w:sz w:val="24"/>
    </w:rPr>
  </w:style>
  <w:style w:type="paragraph" w:customStyle="1" w:styleId="xl70">
    <w:name w:val="xl70"/>
    <w:basedOn w:val="a"/>
    <w:rsid w:val="008016FB"/>
    <w:pPr>
      <w:widowControl/>
      <w:pBdr>
        <w:top w:val="single" w:sz="4" w:space="0" w:color="FFFFFF"/>
        <w:left w:val="single" w:sz="4" w:space="0" w:color="FFFFFF"/>
        <w:bottom w:val="single" w:sz="4" w:space="0" w:color="FFFFFF"/>
        <w:right w:val="single" w:sz="4" w:space="0" w:color="FFFFFF"/>
      </w:pBdr>
      <w:spacing w:before="100" w:beforeAutospacing="1" w:after="100" w:afterAutospacing="1"/>
      <w:jc w:val="left"/>
    </w:pPr>
    <w:rPr>
      <w:rFonts w:ascii="宋体" w:hAnsi="宋体" w:cs="宋体"/>
      <w:kern w:val="0"/>
      <w:sz w:val="24"/>
    </w:rPr>
  </w:style>
  <w:style w:type="paragraph" w:customStyle="1" w:styleId="xl71">
    <w:name w:val="xl71"/>
    <w:basedOn w:val="a"/>
    <w:rsid w:val="008016FB"/>
    <w:pPr>
      <w:widowControl/>
      <w:pBdr>
        <w:top w:val="single" w:sz="4" w:space="0" w:color="FFFFFF"/>
        <w:left w:val="single" w:sz="4" w:space="0" w:color="FFFFFF"/>
        <w:right w:val="single" w:sz="4" w:space="0" w:color="FFFFFF"/>
      </w:pBdr>
      <w:spacing w:before="100" w:beforeAutospacing="1" w:after="100" w:afterAutospacing="1"/>
      <w:jc w:val="left"/>
    </w:pPr>
    <w:rPr>
      <w:rFonts w:ascii="宋体" w:hAnsi="宋体" w:cs="宋体"/>
      <w:kern w:val="0"/>
      <w:sz w:val="24"/>
    </w:rPr>
  </w:style>
  <w:style w:type="paragraph" w:customStyle="1" w:styleId="xl72">
    <w:name w:val="xl72"/>
    <w:basedOn w:val="a"/>
    <w:rsid w:val="008016FB"/>
    <w:pPr>
      <w:widowControl/>
      <w:pBdr>
        <w:top w:val="single" w:sz="4" w:space="0" w:color="C2C3C4"/>
        <w:left w:val="single" w:sz="4" w:space="0" w:color="C2C3C4"/>
        <w:bottom w:val="single" w:sz="4" w:space="0" w:color="C2C3C4"/>
        <w:right w:val="single" w:sz="4" w:space="0" w:color="C2C3C4"/>
      </w:pBdr>
      <w:spacing w:before="100" w:beforeAutospacing="1" w:after="100" w:afterAutospacing="1"/>
      <w:jc w:val="center"/>
    </w:pPr>
    <w:rPr>
      <w:rFonts w:ascii="宋体" w:hAnsi="宋体" w:cs="宋体"/>
      <w:kern w:val="0"/>
      <w:sz w:val="24"/>
    </w:rPr>
  </w:style>
  <w:style w:type="paragraph" w:customStyle="1" w:styleId="xl73">
    <w:name w:val="xl73"/>
    <w:basedOn w:val="a"/>
    <w:rsid w:val="008016FB"/>
    <w:pPr>
      <w:widowControl/>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黑体" w:eastAsia="黑体" w:hAnsi="黑体" w:cs="宋体"/>
      <w:b/>
      <w:bCs/>
      <w:kern w:val="0"/>
      <w:sz w:val="32"/>
      <w:szCs w:val="32"/>
    </w:rPr>
  </w:style>
  <w:style w:type="paragraph" w:customStyle="1" w:styleId="xl74">
    <w:name w:val="xl74"/>
    <w:basedOn w:val="a"/>
    <w:rsid w:val="008016FB"/>
    <w:pPr>
      <w:widowControl/>
      <w:pBdr>
        <w:top w:val="single" w:sz="4" w:space="0" w:color="FFFFFF"/>
        <w:left w:val="single" w:sz="4" w:space="0" w:color="FFFFFF"/>
        <w:right w:val="single" w:sz="4" w:space="0" w:color="FFFFFF"/>
      </w:pBdr>
      <w:spacing w:before="100" w:beforeAutospacing="1" w:after="100" w:afterAutospacing="1"/>
      <w:jc w:val="center"/>
    </w:pPr>
    <w:rPr>
      <w:rFonts w:ascii="宋体" w:hAnsi="宋体" w:cs="宋体"/>
      <w:kern w:val="0"/>
      <w:sz w:val="24"/>
    </w:rPr>
  </w:style>
  <w:style w:type="paragraph" w:customStyle="1" w:styleId="xl75">
    <w:name w:val="xl75"/>
    <w:basedOn w:val="a"/>
    <w:rsid w:val="008016FB"/>
    <w:pPr>
      <w:widowControl/>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6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8016FB"/>
    <w:pPr>
      <w:autoSpaceDE w:val="0"/>
      <w:autoSpaceDN w:val="0"/>
      <w:ind w:left="877"/>
      <w:jc w:val="left"/>
    </w:pPr>
    <w:rPr>
      <w:rFonts w:ascii="仿宋" w:eastAsia="仿宋" w:hAnsi="仿宋" w:cs="仿宋"/>
      <w:kern w:val="0"/>
      <w:sz w:val="32"/>
      <w:szCs w:val="32"/>
      <w:lang w:val="zh-CN" w:bidi="zh-CN"/>
    </w:rPr>
  </w:style>
  <w:style w:type="character" w:customStyle="1" w:styleId="Char">
    <w:name w:val="正文文本 Char"/>
    <w:basedOn w:val="a0"/>
    <w:link w:val="a3"/>
    <w:uiPriority w:val="1"/>
    <w:rsid w:val="008016FB"/>
    <w:rPr>
      <w:rFonts w:ascii="仿宋" w:eastAsia="仿宋" w:hAnsi="仿宋" w:cs="仿宋"/>
      <w:kern w:val="0"/>
      <w:sz w:val="32"/>
      <w:szCs w:val="32"/>
      <w:lang w:val="zh-CN" w:bidi="zh-CN"/>
    </w:rPr>
  </w:style>
  <w:style w:type="paragraph" w:styleId="a4">
    <w:name w:val="Balloon Text"/>
    <w:basedOn w:val="a"/>
    <w:link w:val="Char0"/>
    <w:rsid w:val="008016FB"/>
    <w:rPr>
      <w:sz w:val="18"/>
      <w:szCs w:val="18"/>
    </w:rPr>
  </w:style>
  <w:style w:type="character" w:customStyle="1" w:styleId="Char0">
    <w:name w:val="批注框文本 Char"/>
    <w:basedOn w:val="a0"/>
    <w:link w:val="a4"/>
    <w:rsid w:val="008016FB"/>
    <w:rPr>
      <w:rFonts w:ascii="Times New Roman" w:eastAsia="宋体" w:hAnsi="Times New Roman" w:cs="Times New Roman"/>
      <w:sz w:val="18"/>
      <w:szCs w:val="18"/>
    </w:rPr>
  </w:style>
  <w:style w:type="paragraph" w:styleId="a5">
    <w:name w:val="footer"/>
    <w:basedOn w:val="a"/>
    <w:link w:val="Char1"/>
    <w:rsid w:val="008016FB"/>
    <w:pPr>
      <w:tabs>
        <w:tab w:val="center" w:pos="4153"/>
        <w:tab w:val="right" w:pos="8306"/>
      </w:tabs>
      <w:snapToGrid w:val="0"/>
      <w:jc w:val="left"/>
    </w:pPr>
    <w:rPr>
      <w:sz w:val="18"/>
      <w:szCs w:val="18"/>
    </w:rPr>
  </w:style>
  <w:style w:type="character" w:customStyle="1" w:styleId="Char1">
    <w:name w:val="页脚 Char"/>
    <w:basedOn w:val="a0"/>
    <w:link w:val="a5"/>
    <w:rsid w:val="008016FB"/>
    <w:rPr>
      <w:rFonts w:ascii="Times New Roman" w:eastAsia="宋体" w:hAnsi="Times New Roman" w:cs="Times New Roman"/>
      <w:sz w:val="18"/>
      <w:szCs w:val="18"/>
    </w:rPr>
  </w:style>
  <w:style w:type="paragraph" w:styleId="a6">
    <w:name w:val="header"/>
    <w:basedOn w:val="a"/>
    <w:link w:val="Char2"/>
    <w:rsid w:val="008016F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rsid w:val="008016FB"/>
    <w:rPr>
      <w:rFonts w:ascii="Times New Roman" w:eastAsia="宋体" w:hAnsi="Times New Roman" w:cs="Times New Roman"/>
      <w:sz w:val="18"/>
      <w:szCs w:val="18"/>
    </w:rPr>
  </w:style>
  <w:style w:type="table" w:styleId="a7">
    <w:name w:val="Table Grid"/>
    <w:basedOn w:val="a1"/>
    <w:rsid w:val="008016FB"/>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page number"/>
    <w:rsid w:val="008016FB"/>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
    <w:rsid w:val="008016FB"/>
    <w:pPr>
      <w:tabs>
        <w:tab w:val="left" w:pos="1723"/>
      </w:tabs>
      <w:ind w:left="1723" w:hanging="1080"/>
    </w:pPr>
    <w:rPr>
      <w:sz w:val="24"/>
    </w:rPr>
  </w:style>
  <w:style w:type="paragraph" w:styleId="a9">
    <w:name w:val="List Paragraph"/>
    <w:basedOn w:val="a"/>
    <w:qFormat/>
    <w:rsid w:val="008016FB"/>
    <w:pPr>
      <w:ind w:firstLineChars="200" w:firstLine="420"/>
    </w:pPr>
    <w:rPr>
      <w:rFonts w:ascii="Calibri" w:hAnsi="Calibri"/>
      <w:szCs w:val="22"/>
    </w:rPr>
  </w:style>
  <w:style w:type="paragraph" w:customStyle="1" w:styleId="CharCharChar">
    <w:name w:val="Char Char Char"/>
    <w:basedOn w:val="a"/>
    <w:rsid w:val="008016FB"/>
    <w:pPr>
      <w:tabs>
        <w:tab w:val="left" w:pos="1380"/>
      </w:tabs>
      <w:ind w:left="1380" w:hanging="720"/>
    </w:pPr>
    <w:rPr>
      <w:sz w:val="24"/>
    </w:rPr>
  </w:style>
  <w:style w:type="paragraph" w:customStyle="1" w:styleId="Default">
    <w:name w:val="Default"/>
    <w:rsid w:val="008016FB"/>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xl65">
    <w:name w:val="xl65"/>
    <w:basedOn w:val="a"/>
    <w:rsid w:val="008016FB"/>
    <w:pPr>
      <w:widowControl/>
      <w:pBdr>
        <w:top w:val="single" w:sz="4" w:space="0" w:color="FFFFFF"/>
        <w:left w:val="single" w:sz="4" w:space="0" w:color="FFFFFF"/>
        <w:bottom w:val="single" w:sz="4" w:space="0" w:color="FFFFFF"/>
        <w:right w:val="single" w:sz="4" w:space="0" w:color="FFFFFF"/>
      </w:pBdr>
      <w:spacing w:before="100" w:beforeAutospacing="1" w:after="100" w:afterAutospacing="1"/>
      <w:jc w:val="left"/>
    </w:pPr>
    <w:rPr>
      <w:rFonts w:ascii="Arial" w:hAnsi="Arial" w:cs="Arial"/>
      <w:kern w:val="0"/>
      <w:sz w:val="18"/>
      <w:szCs w:val="18"/>
    </w:rPr>
  </w:style>
  <w:style w:type="paragraph" w:customStyle="1" w:styleId="xl66">
    <w:name w:val="xl66"/>
    <w:basedOn w:val="a"/>
    <w:rsid w:val="008016FB"/>
    <w:pPr>
      <w:widowControl/>
      <w:pBdr>
        <w:top w:val="single" w:sz="4" w:space="0" w:color="FFFFFF"/>
        <w:left w:val="single" w:sz="4" w:space="0" w:color="FFFFFF"/>
        <w:right w:val="single" w:sz="4" w:space="0" w:color="FFFFFF"/>
      </w:pBdr>
      <w:spacing w:before="100" w:beforeAutospacing="1" w:after="100" w:afterAutospacing="1"/>
      <w:jc w:val="left"/>
    </w:pPr>
    <w:rPr>
      <w:rFonts w:ascii="Arial" w:hAnsi="Arial" w:cs="Arial"/>
      <w:kern w:val="0"/>
      <w:sz w:val="18"/>
      <w:szCs w:val="18"/>
    </w:rPr>
  </w:style>
  <w:style w:type="paragraph" w:customStyle="1" w:styleId="xl67">
    <w:name w:val="xl67"/>
    <w:basedOn w:val="a"/>
    <w:rsid w:val="008016FB"/>
    <w:pPr>
      <w:widowControl/>
      <w:pBdr>
        <w:top w:val="single" w:sz="4" w:space="0" w:color="C2C3C4"/>
        <w:left w:val="single" w:sz="4" w:space="0" w:color="C2C3C4"/>
        <w:bottom w:val="single" w:sz="4" w:space="0" w:color="C2C3C4"/>
        <w:right w:val="single" w:sz="4" w:space="0" w:color="C2C3C4"/>
      </w:pBdr>
      <w:spacing w:before="100" w:beforeAutospacing="1" w:after="100" w:afterAutospacing="1"/>
      <w:jc w:val="left"/>
    </w:pPr>
    <w:rPr>
      <w:rFonts w:ascii="宋体" w:hAnsi="宋体" w:cs="宋体"/>
      <w:kern w:val="0"/>
      <w:sz w:val="24"/>
    </w:rPr>
  </w:style>
  <w:style w:type="paragraph" w:customStyle="1" w:styleId="xl68">
    <w:name w:val="xl68"/>
    <w:basedOn w:val="a"/>
    <w:rsid w:val="008016FB"/>
    <w:pPr>
      <w:widowControl/>
      <w:pBdr>
        <w:top w:val="single" w:sz="4" w:space="0" w:color="FFFFFF"/>
        <w:left w:val="single" w:sz="4" w:space="0" w:color="FFFFFF"/>
        <w:bottom w:val="single" w:sz="4" w:space="0" w:color="FFFFFF"/>
        <w:right w:val="single" w:sz="4" w:space="0" w:color="FFFFFF"/>
      </w:pBdr>
      <w:spacing w:before="100" w:beforeAutospacing="1" w:after="100" w:afterAutospacing="1"/>
      <w:jc w:val="left"/>
    </w:pPr>
    <w:rPr>
      <w:rFonts w:ascii="宋体" w:hAnsi="宋体" w:cs="宋体"/>
      <w:kern w:val="0"/>
      <w:sz w:val="18"/>
      <w:szCs w:val="18"/>
    </w:rPr>
  </w:style>
  <w:style w:type="paragraph" w:customStyle="1" w:styleId="xl69">
    <w:name w:val="xl69"/>
    <w:basedOn w:val="a"/>
    <w:rsid w:val="008016FB"/>
    <w:pPr>
      <w:widowControl/>
      <w:pBdr>
        <w:top w:val="single" w:sz="4" w:space="0" w:color="C2C3C4"/>
        <w:left w:val="single" w:sz="4" w:space="0" w:color="C2C3C4"/>
        <w:bottom w:val="single" w:sz="4" w:space="0" w:color="C2C3C4"/>
        <w:right w:val="single" w:sz="4" w:space="0" w:color="C2C3C4"/>
      </w:pBdr>
      <w:shd w:val="clear" w:color="EFF2F7" w:fill="EFF2F7"/>
      <w:spacing w:before="100" w:beforeAutospacing="1" w:after="100" w:afterAutospacing="1"/>
      <w:jc w:val="center"/>
    </w:pPr>
    <w:rPr>
      <w:rFonts w:ascii="宋体" w:hAnsi="宋体" w:cs="宋体"/>
      <w:b/>
      <w:bCs/>
      <w:kern w:val="0"/>
      <w:sz w:val="24"/>
    </w:rPr>
  </w:style>
  <w:style w:type="paragraph" w:customStyle="1" w:styleId="xl70">
    <w:name w:val="xl70"/>
    <w:basedOn w:val="a"/>
    <w:rsid w:val="008016FB"/>
    <w:pPr>
      <w:widowControl/>
      <w:pBdr>
        <w:top w:val="single" w:sz="4" w:space="0" w:color="FFFFFF"/>
        <w:left w:val="single" w:sz="4" w:space="0" w:color="FFFFFF"/>
        <w:bottom w:val="single" w:sz="4" w:space="0" w:color="FFFFFF"/>
        <w:right w:val="single" w:sz="4" w:space="0" w:color="FFFFFF"/>
      </w:pBdr>
      <w:spacing w:before="100" w:beforeAutospacing="1" w:after="100" w:afterAutospacing="1"/>
      <w:jc w:val="left"/>
    </w:pPr>
    <w:rPr>
      <w:rFonts w:ascii="宋体" w:hAnsi="宋体" w:cs="宋体"/>
      <w:kern w:val="0"/>
      <w:sz w:val="24"/>
    </w:rPr>
  </w:style>
  <w:style w:type="paragraph" w:customStyle="1" w:styleId="xl71">
    <w:name w:val="xl71"/>
    <w:basedOn w:val="a"/>
    <w:rsid w:val="008016FB"/>
    <w:pPr>
      <w:widowControl/>
      <w:pBdr>
        <w:top w:val="single" w:sz="4" w:space="0" w:color="FFFFFF"/>
        <w:left w:val="single" w:sz="4" w:space="0" w:color="FFFFFF"/>
        <w:right w:val="single" w:sz="4" w:space="0" w:color="FFFFFF"/>
      </w:pBdr>
      <w:spacing w:before="100" w:beforeAutospacing="1" w:after="100" w:afterAutospacing="1"/>
      <w:jc w:val="left"/>
    </w:pPr>
    <w:rPr>
      <w:rFonts w:ascii="宋体" w:hAnsi="宋体" w:cs="宋体"/>
      <w:kern w:val="0"/>
      <w:sz w:val="24"/>
    </w:rPr>
  </w:style>
  <w:style w:type="paragraph" w:customStyle="1" w:styleId="xl72">
    <w:name w:val="xl72"/>
    <w:basedOn w:val="a"/>
    <w:rsid w:val="008016FB"/>
    <w:pPr>
      <w:widowControl/>
      <w:pBdr>
        <w:top w:val="single" w:sz="4" w:space="0" w:color="C2C3C4"/>
        <w:left w:val="single" w:sz="4" w:space="0" w:color="C2C3C4"/>
        <w:bottom w:val="single" w:sz="4" w:space="0" w:color="C2C3C4"/>
        <w:right w:val="single" w:sz="4" w:space="0" w:color="C2C3C4"/>
      </w:pBdr>
      <w:spacing w:before="100" w:beforeAutospacing="1" w:after="100" w:afterAutospacing="1"/>
      <w:jc w:val="center"/>
    </w:pPr>
    <w:rPr>
      <w:rFonts w:ascii="宋体" w:hAnsi="宋体" w:cs="宋体"/>
      <w:kern w:val="0"/>
      <w:sz w:val="24"/>
    </w:rPr>
  </w:style>
  <w:style w:type="paragraph" w:customStyle="1" w:styleId="xl73">
    <w:name w:val="xl73"/>
    <w:basedOn w:val="a"/>
    <w:rsid w:val="008016FB"/>
    <w:pPr>
      <w:widowControl/>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黑体" w:eastAsia="黑体" w:hAnsi="黑体" w:cs="宋体"/>
      <w:b/>
      <w:bCs/>
      <w:kern w:val="0"/>
      <w:sz w:val="32"/>
      <w:szCs w:val="32"/>
    </w:rPr>
  </w:style>
  <w:style w:type="paragraph" w:customStyle="1" w:styleId="xl74">
    <w:name w:val="xl74"/>
    <w:basedOn w:val="a"/>
    <w:rsid w:val="008016FB"/>
    <w:pPr>
      <w:widowControl/>
      <w:pBdr>
        <w:top w:val="single" w:sz="4" w:space="0" w:color="FFFFFF"/>
        <w:left w:val="single" w:sz="4" w:space="0" w:color="FFFFFF"/>
        <w:right w:val="single" w:sz="4" w:space="0" w:color="FFFFFF"/>
      </w:pBdr>
      <w:spacing w:before="100" w:beforeAutospacing="1" w:after="100" w:afterAutospacing="1"/>
      <w:jc w:val="center"/>
    </w:pPr>
    <w:rPr>
      <w:rFonts w:ascii="宋体" w:hAnsi="宋体" w:cs="宋体"/>
      <w:kern w:val="0"/>
      <w:sz w:val="24"/>
    </w:rPr>
  </w:style>
  <w:style w:type="paragraph" w:customStyle="1" w:styleId="xl75">
    <w:name w:val="xl75"/>
    <w:basedOn w:val="a"/>
    <w:rsid w:val="008016FB"/>
    <w:pPr>
      <w:widowControl/>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30</Pages>
  <Words>2009</Words>
  <Characters>11454</Characters>
  <Application>Microsoft Office Word</Application>
  <DocSecurity>0</DocSecurity>
  <Lines>95</Lines>
  <Paragraphs>26</Paragraphs>
  <ScaleCrop>false</ScaleCrop>
  <Company/>
  <LinksUpToDate>false</LinksUpToDate>
  <CharactersWithSpaces>13437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黑龙江省农业科学院绥化分院</dc:creator>
  <cp:lastModifiedBy>黑龙江省农业科学院绥化分院</cp:lastModifiedBy>
  <cp:revision>2</cp:revision>
  <dcterms:created xsi:type="dcterms:W3CDTF">2021-11-17T02:18:00Z</dcterms:created>
  <dcterms:modified xsi:type="dcterms:W3CDTF">2021-11-17T02:42:00Z</dcterms:modified>
</cp:coreProperties>
</file>